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B8" w:rsidRPr="005736B8" w:rsidRDefault="005736B8" w:rsidP="005736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736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Приказ Минприроды России от 29.06.2012 N 198</w:t>
      </w:r>
      <w:proofErr w:type="gramStart"/>
      <w:r w:rsidRPr="005736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О</w:t>
      </w:r>
      <w:proofErr w:type="gramEnd"/>
      <w:r w:rsidRPr="005736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 утверждении Требований к схеме размещения искусственного земельного участка на водном объекте, находящемся в федеральной собственности, или его части и Требований к составу и содержанию обоснования создания искусственного земельного участка</w:t>
      </w:r>
    </w:p>
    <w:p w:rsidR="005736B8" w:rsidRPr="005736B8" w:rsidRDefault="005736B8" w:rsidP="0057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B8">
        <w:rPr>
          <w:rFonts w:ascii="Times New Roman" w:eastAsia="Times New Roman" w:hAnsi="Times New Roman" w:cs="Times New Roman"/>
          <w:sz w:val="24"/>
          <w:szCs w:val="24"/>
        </w:rPr>
        <w:t xml:space="preserve">10 июля 2018 г. 20:26 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100002"/>
      <w:bookmarkEnd w:id="0"/>
      <w:r w:rsidRPr="005736B8">
        <w:rPr>
          <w:rFonts w:ascii="Times New Roman" w:eastAsia="Times New Roman" w:hAnsi="Times New Roman" w:cs="Times New Roman"/>
          <w:sz w:val="24"/>
          <w:szCs w:val="24"/>
        </w:rPr>
        <w:t>МИНИСТЕРСТВО ПРИРОДНЫХ РЕСУРСОВ И ЭКОЛОГИИ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B8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100003"/>
      <w:bookmarkEnd w:id="1"/>
      <w:r w:rsidRPr="005736B8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B8">
        <w:rPr>
          <w:rFonts w:ascii="Times New Roman" w:eastAsia="Times New Roman" w:hAnsi="Times New Roman" w:cs="Times New Roman"/>
          <w:sz w:val="24"/>
          <w:szCs w:val="24"/>
        </w:rPr>
        <w:t>от 29 июня 2012 г. N 198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100004"/>
      <w:bookmarkEnd w:id="2"/>
      <w:r w:rsidRPr="005736B8">
        <w:rPr>
          <w:rFonts w:ascii="Times New Roman" w:eastAsia="Times New Roman" w:hAnsi="Times New Roman" w:cs="Times New Roman"/>
          <w:sz w:val="24"/>
          <w:szCs w:val="24"/>
        </w:rPr>
        <w:t>ОБ УТВЕРЖДЕНИИ ТРЕБОВАНИЙ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B8">
        <w:rPr>
          <w:rFonts w:ascii="Times New Roman" w:eastAsia="Times New Roman" w:hAnsi="Times New Roman" w:cs="Times New Roman"/>
          <w:sz w:val="24"/>
          <w:szCs w:val="24"/>
        </w:rPr>
        <w:t>К СХЕМЕ РАЗМЕЩЕНИЯ ИСКУССТВЕННОГО ЗЕМЕЛЬНОГО УЧАСТКА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B8">
        <w:rPr>
          <w:rFonts w:ascii="Times New Roman" w:eastAsia="Times New Roman" w:hAnsi="Times New Roman" w:cs="Times New Roman"/>
          <w:sz w:val="24"/>
          <w:szCs w:val="24"/>
        </w:rPr>
        <w:t>НА ВОДНОМ ОБЪЕКТЕ, НАХОДЯЩЕМСЯ В ФЕДЕРАЛЬНОЙ СОБСТВЕННОСТИ,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B8">
        <w:rPr>
          <w:rFonts w:ascii="Times New Roman" w:eastAsia="Times New Roman" w:hAnsi="Times New Roman" w:cs="Times New Roman"/>
          <w:sz w:val="24"/>
          <w:szCs w:val="24"/>
        </w:rPr>
        <w:t>ИЛИ ЕГО ЧАСТИ И ТРЕБОВАНИЙ К СОСТАВУ И СОДЕРЖАНИЮ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B8">
        <w:rPr>
          <w:rFonts w:ascii="Times New Roman" w:eastAsia="Times New Roman" w:hAnsi="Times New Roman" w:cs="Times New Roman"/>
          <w:sz w:val="24"/>
          <w:szCs w:val="24"/>
        </w:rPr>
        <w:t>ОБОСНОВАНИЯ СОЗДАНИЯ ИСКУССТВЕННОГО ЗЕМЕЛЬНОГО УЧАСТКА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100005"/>
      <w:bookmarkEnd w:id="3"/>
      <w:proofErr w:type="gramStart"/>
      <w:r w:rsidRPr="005736B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4" w:anchor="100021" w:history="1">
        <w:r w:rsidRPr="005736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4 статьи 4</w:t>
        </w:r>
      </w:hyperlink>
      <w:r w:rsidRPr="005736B8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19 июля 2011 г.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(Собрание законодательства Российской Федерации, 2011, N 30, ст. 4594), подпунктом 5.2.56.5 Положения о Министерстве природных ресурсов и экологии Российской Федерации, утвержденного постановлением</w:t>
      </w:r>
      <w:proofErr w:type="gramEnd"/>
      <w:r w:rsidRPr="005736B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29 мая 2008 г. N 404 (Собрание законодательства Российской Федерации, 2008, N 22, ст. 2581, N 42, ст. 4825, N 46, ст. 5337; 2009, N 3, ст. 378, N 6, ст. 738, N 33, ст. 4088, N 49, ст. 5976; </w:t>
      </w:r>
      <w:proofErr w:type="gramStart"/>
      <w:r w:rsidRPr="005736B8">
        <w:rPr>
          <w:rFonts w:ascii="Times New Roman" w:eastAsia="Times New Roman" w:hAnsi="Times New Roman" w:cs="Times New Roman"/>
          <w:sz w:val="24"/>
          <w:szCs w:val="24"/>
        </w:rPr>
        <w:t>2010, N 5, ст. 538, N 14, ст. 1656, N 26, ст. 3350, N 31, ст. 4251, ст. 4268, N 38, ст. 4835; 2011, N 14, ст. 1935, N 36, ст. 5149; 2012, N 7, ст. 865, N 11, ст. 1294, N 19, ст. 2440), приказываю:</w:t>
      </w:r>
      <w:proofErr w:type="gramEnd"/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100006"/>
      <w:bookmarkEnd w:id="4"/>
      <w:r w:rsidRPr="005736B8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hyperlink r:id="rId5" w:anchor="100010" w:history="1">
        <w:r w:rsidRPr="005736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Требования</w:t>
        </w:r>
      </w:hyperlink>
      <w:r w:rsidRPr="005736B8">
        <w:rPr>
          <w:rFonts w:ascii="Times New Roman" w:eastAsia="Times New Roman" w:hAnsi="Times New Roman" w:cs="Times New Roman"/>
          <w:sz w:val="24"/>
          <w:szCs w:val="24"/>
        </w:rPr>
        <w:t xml:space="preserve"> к схеме размещения искусственного земельного участка на водном объекте, находящемся в федеральной собственности, или его части (Приложение 1).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100007"/>
      <w:bookmarkEnd w:id="5"/>
      <w:r w:rsidRPr="005736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Утвердить </w:t>
      </w:r>
      <w:hyperlink r:id="rId6" w:anchor="100028" w:history="1">
        <w:r w:rsidRPr="005736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Требования</w:t>
        </w:r>
      </w:hyperlink>
      <w:r w:rsidRPr="005736B8">
        <w:rPr>
          <w:rFonts w:ascii="Times New Roman" w:eastAsia="Times New Roman" w:hAnsi="Times New Roman" w:cs="Times New Roman"/>
          <w:sz w:val="24"/>
          <w:szCs w:val="24"/>
        </w:rPr>
        <w:t xml:space="preserve"> к составу и содержанию обоснования создания искусственного земельного участка (Приложение 2).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100008"/>
      <w:bookmarkEnd w:id="6"/>
      <w:r w:rsidRPr="005736B8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B8">
        <w:rPr>
          <w:rFonts w:ascii="Times New Roman" w:eastAsia="Times New Roman" w:hAnsi="Times New Roman" w:cs="Times New Roman"/>
          <w:sz w:val="24"/>
          <w:szCs w:val="24"/>
        </w:rPr>
        <w:t>С.Е.ДОНСКОЙ</w:t>
      </w:r>
    </w:p>
    <w:p w:rsidR="005736B8" w:rsidRPr="005736B8" w:rsidRDefault="005736B8" w:rsidP="00573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6B8" w:rsidRPr="005736B8" w:rsidRDefault="005736B8" w:rsidP="00573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6B8" w:rsidRPr="005736B8" w:rsidRDefault="005736B8" w:rsidP="00573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100009"/>
      <w:bookmarkEnd w:id="7"/>
      <w:r w:rsidRPr="005736B8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B8">
        <w:rPr>
          <w:rFonts w:ascii="Times New Roman" w:eastAsia="Times New Roman" w:hAnsi="Times New Roman" w:cs="Times New Roman"/>
          <w:sz w:val="24"/>
          <w:szCs w:val="24"/>
        </w:rPr>
        <w:t>к приказу Минприроды России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B8">
        <w:rPr>
          <w:rFonts w:ascii="Times New Roman" w:eastAsia="Times New Roman" w:hAnsi="Times New Roman" w:cs="Times New Roman"/>
          <w:sz w:val="24"/>
          <w:szCs w:val="24"/>
        </w:rPr>
        <w:t>от 29.06.2012 N 198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100010"/>
      <w:bookmarkEnd w:id="8"/>
      <w:r w:rsidRPr="005736B8">
        <w:rPr>
          <w:rFonts w:ascii="Times New Roman" w:eastAsia="Times New Roman" w:hAnsi="Times New Roman" w:cs="Times New Roman"/>
          <w:sz w:val="24"/>
          <w:szCs w:val="24"/>
        </w:rPr>
        <w:t>ТРЕБОВАНИЯ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B8">
        <w:rPr>
          <w:rFonts w:ascii="Times New Roman" w:eastAsia="Times New Roman" w:hAnsi="Times New Roman" w:cs="Times New Roman"/>
          <w:sz w:val="24"/>
          <w:szCs w:val="24"/>
        </w:rPr>
        <w:t>К СХЕМЕ РАЗМЕЩЕНИЯ ИСКУССТВЕННОГО ЗЕМЕЛЬНОГО УЧАСТКА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B8">
        <w:rPr>
          <w:rFonts w:ascii="Times New Roman" w:eastAsia="Times New Roman" w:hAnsi="Times New Roman" w:cs="Times New Roman"/>
          <w:sz w:val="24"/>
          <w:szCs w:val="24"/>
        </w:rPr>
        <w:t>НА ВОДНОМ ОБЪЕКТЕ, НАХОДЯЩЕМСЯ В ФЕДЕРАЛЬНОЙ СОБСТВЕННОСТИ,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B8">
        <w:rPr>
          <w:rFonts w:ascii="Times New Roman" w:eastAsia="Times New Roman" w:hAnsi="Times New Roman" w:cs="Times New Roman"/>
          <w:sz w:val="24"/>
          <w:szCs w:val="24"/>
        </w:rPr>
        <w:t>ИЛИ ЕГО ЧАСТИ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100011"/>
      <w:bookmarkEnd w:id="9"/>
      <w:r w:rsidRPr="005736B8">
        <w:rPr>
          <w:rFonts w:ascii="Times New Roman" w:eastAsia="Times New Roman" w:hAnsi="Times New Roman" w:cs="Times New Roman"/>
          <w:sz w:val="24"/>
          <w:szCs w:val="24"/>
        </w:rPr>
        <w:t>1. Схема размещения искусственного земельного участка на водном объекте, находящемся в федеральной собственности, или его части (далее - схема размещения искусственного земельного участка на водном объекте) должна отображать: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100012"/>
      <w:bookmarkEnd w:id="10"/>
      <w:r w:rsidRPr="005736B8">
        <w:rPr>
          <w:rFonts w:ascii="Times New Roman" w:eastAsia="Times New Roman" w:hAnsi="Times New Roman" w:cs="Times New Roman"/>
          <w:sz w:val="24"/>
          <w:szCs w:val="24"/>
        </w:rPr>
        <w:t xml:space="preserve">а) часть водного объекта, в границах которой планируется </w:t>
      </w:r>
      <w:proofErr w:type="gramStart"/>
      <w:r w:rsidRPr="005736B8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5736B8">
        <w:rPr>
          <w:rFonts w:ascii="Times New Roman" w:eastAsia="Times New Roman" w:hAnsi="Times New Roman" w:cs="Times New Roman"/>
          <w:sz w:val="24"/>
          <w:szCs w:val="24"/>
        </w:rPr>
        <w:t xml:space="preserve"> искусственный земельный участок, с обозначением береговых линий водного объекта и указанием характерных точек границ искусственно создаваемого земельного участка;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100013"/>
      <w:bookmarkEnd w:id="11"/>
      <w:r w:rsidRPr="005736B8">
        <w:rPr>
          <w:rFonts w:ascii="Times New Roman" w:eastAsia="Times New Roman" w:hAnsi="Times New Roman" w:cs="Times New Roman"/>
          <w:sz w:val="24"/>
          <w:szCs w:val="24"/>
        </w:rPr>
        <w:t>б) прилегающие к части водного объекта земельные участки или их части с указанием правообладателей земельных участков, кадастровых номеров и категории земель;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100014"/>
      <w:bookmarkEnd w:id="12"/>
      <w:r w:rsidRPr="005736B8">
        <w:rPr>
          <w:rFonts w:ascii="Times New Roman" w:eastAsia="Times New Roman" w:hAnsi="Times New Roman" w:cs="Times New Roman"/>
          <w:sz w:val="24"/>
          <w:szCs w:val="24"/>
        </w:rPr>
        <w:t xml:space="preserve">в) границы населенных пунктов, расположенных на земельных участках, указанных в </w:t>
      </w:r>
      <w:hyperlink r:id="rId7" w:anchor="100013" w:history="1">
        <w:r w:rsidRPr="005736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"б"</w:t>
        </w:r>
      </w:hyperlink>
      <w:r w:rsidRPr="005736B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пункта;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100015"/>
      <w:bookmarkEnd w:id="13"/>
      <w:r w:rsidRPr="005736B8">
        <w:rPr>
          <w:rFonts w:ascii="Times New Roman" w:eastAsia="Times New Roman" w:hAnsi="Times New Roman" w:cs="Times New Roman"/>
          <w:sz w:val="24"/>
          <w:szCs w:val="24"/>
        </w:rPr>
        <w:t>г) места забора (изъятия) водных ресурсов, места сброса сточных вод и (или) дренажных вод, иные места на водном объекте, предоставленные в пользование на основании лицензий на водопользование, договоров водопользования, решений о предоставлении водного объекта в пользование (при их наличии);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100016"/>
      <w:bookmarkEnd w:id="14"/>
      <w:proofErr w:type="spellStart"/>
      <w:r w:rsidRPr="005736B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736B8">
        <w:rPr>
          <w:rFonts w:ascii="Times New Roman" w:eastAsia="Times New Roman" w:hAnsi="Times New Roman" w:cs="Times New Roman"/>
          <w:sz w:val="24"/>
          <w:szCs w:val="24"/>
        </w:rPr>
        <w:t>) расположенные в пределах части водного объекта сооружения и линейные объекты;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5" w:name="100017"/>
      <w:bookmarkEnd w:id="15"/>
      <w:r w:rsidRPr="005736B8">
        <w:rPr>
          <w:rFonts w:ascii="Times New Roman" w:eastAsia="Times New Roman" w:hAnsi="Times New Roman" w:cs="Times New Roman"/>
          <w:sz w:val="24"/>
          <w:szCs w:val="24"/>
        </w:rPr>
        <w:t xml:space="preserve">е) границы особо охраняемых природных территорий, </w:t>
      </w:r>
      <w:proofErr w:type="spellStart"/>
      <w:r w:rsidRPr="005736B8"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 w:rsidRPr="005736B8">
        <w:rPr>
          <w:rFonts w:ascii="Times New Roman" w:eastAsia="Times New Roman" w:hAnsi="Times New Roman" w:cs="Times New Roman"/>
          <w:sz w:val="24"/>
          <w:szCs w:val="24"/>
        </w:rPr>
        <w:t xml:space="preserve"> зон водных объектов, зон санитарной охраны источников питьевого водоснабжения, рыбоохранных и </w:t>
      </w:r>
      <w:proofErr w:type="spellStart"/>
      <w:r w:rsidRPr="005736B8">
        <w:rPr>
          <w:rFonts w:ascii="Times New Roman" w:eastAsia="Times New Roman" w:hAnsi="Times New Roman" w:cs="Times New Roman"/>
          <w:sz w:val="24"/>
          <w:szCs w:val="24"/>
        </w:rPr>
        <w:t>рыбохозяйственных</w:t>
      </w:r>
      <w:proofErr w:type="spellEnd"/>
      <w:r w:rsidRPr="005736B8">
        <w:rPr>
          <w:rFonts w:ascii="Times New Roman" w:eastAsia="Times New Roman" w:hAnsi="Times New Roman" w:cs="Times New Roman"/>
          <w:sz w:val="24"/>
          <w:szCs w:val="24"/>
        </w:rPr>
        <w:t xml:space="preserve"> заповедных зон, округов санитарной (горно-санитарной) охраны, установленные для лечебно-оздоровительных местностей и курортов (при их наличии);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6" w:name="100018"/>
      <w:bookmarkEnd w:id="16"/>
      <w:r w:rsidRPr="005736B8">
        <w:rPr>
          <w:rFonts w:ascii="Times New Roman" w:eastAsia="Times New Roman" w:hAnsi="Times New Roman" w:cs="Times New Roman"/>
          <w:sz w:val="24"/>
          <w:szCs w:val="24"/>
        </w:rPr>
        <w:t>ж) используемые условные обозначения, масштаб, направление на север.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100019"/>
      <w:bookmarkEnd w:id="17"/>
      <w:r w:rsidRPr="005736B8">
        <w:rPr>
          <w:rFonts w:ascii="Times New Roman" w:eastAsia="Times New Roman" w:hAnsi="Times New Roman" w:cs="Times New Roman"/>
          <w:sz w:val="24"/>
          <w:szCs w:val="24"/>
        </w:rPr>
        <w:lastRenderedPageBreak/>
        <w:t>2. На схему размещения земельного участка на водном объекте наносятся объекты, необходимые для определения местоположения границ земельного участка, в частности, существующие объекты капитального строительства, объекты транспортной инфраструктуры, земли, занятые лесными насаждениями, водные объекты.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100020"/>
      <w:bookmarkEnd w:id="18"/>
      <w:r w:rsidRPr="005736B8">
        <w:rPr>
          <w:rFonts w:ascii="Times New Roman" w:eastAsia="Times New Roman" w:hAnsi="Times New Roman" w:cs="Times New Roman"/>
          <w:sz w:val="24"/>
          <w:szCs w:val="24"/>
        </w:rPr>
        <w:t>3. Наименования объектов, отображаемых на схеме, размещаются в пределах границ указанных объектов. Если надпись не может быть размещена в границах отображенного объекта, делается выноска.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100021"/>
      <w:bookmarkEnd w:id="19"/>
      <w:r w:rsidRPr="005736B8">
        <w:rPr>
          <w:rFonts w:ascii="Times New Roman" w:eastAsia="Times New Roman" w:hAnsi="Times New Roman" w:cs="Times New Roman"/>
          <w:sz w:val="24"/>
          <w:szCs w:val="24"/>
        </w:rPr>
        <w:t>4. Нумерация характерных точек границ создаваемого земельного участка осуществляется по часовой стрелке.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0" w:name="100022"/>
      <w:bookmarkEnd w:id="20"/>
      <w:r w:rsidRPr="005736B8">
        <w:rPr>
          <w:rFonts w:ascii="Times New Roman" w:eastAsia="Times New Roman" w:hAnsi="Times New Roman" w:cs="Times New Roman"/>
          <w:sz w:val="24"/>
          <w:szCs w:val="24"/>
        </w:rPr>
        <w:t>5. Схема размещения земельного участка на водном объекте может быть выполнена на бумажном или электронном носителе на топографо-геодезической подоснове в масштабе 1:2000 или 1:1000 с учетом документов территориального планирования.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1" w:name="100023"/>
      <w:bookmarkEnd w:id="21"/>
      <w:r w:rsidRPr="005736B8">
        <w:rPr>
          <w:rFonts w:ascii="Times New Roman" w:eastAsia="Times New Roman" w:hAnsi="Times New Roman" w:cs="Times New Roman"/>
          <w:sz w:val="24"/>
          <w:szCs w:val="24"/>
        </w:rPr>
        <w:t>Образец оформления схемы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B8">
        <w:rPr>
          <w:rFonts w:ascii="Times New Roman" w:eastAsia="Times New Roman" w:hAnsi="Times New Roman" w:cs="Times New Roman"/>
          <w:sz w:val="24"/>
          <w:szCs w:val="24"/>
        </w:rPr>
        <w:t>размещения земельного участка на водном объекте</w:t>
      </w:r>
    </w:p>
    <w:p w:rsidR="005736B8" w:rsidRPr="005736B8" w:rsidRDefault="005736B8" w:rsidP="00573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6B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736B8" w:rsidRPr="005736B8" w:rsidRDefault="005736B8" w:rsidP="00573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2" w:name="100024"/>
      <w:bookmarkEnd w:id="22"/>
      <w:r w:rsidRPr="005736B8">
        <w:rPr>
          <w:rFonts w:ascii="Courier New" w:eastAsia="Times New Roman" w:hAnsi="Courier New" w:cs="Courier New"/>
          <w:sz w:val="20"/>
          <w:szCs w:val="20"/>
        </w:rPr>
        <w:t>│                   Схема размещения земельного участка                   │</w:t>
      </w:r>
    </w:p>
    <w:p w:rsidR="005736B8" w:rsidRPr="005736B8" w:rsidRDefault="005736B8" w:rsidP="00573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6B8">
        <w:rPr>
          <w:rFonts w:ascii="Courier New" w:eastAsia="Times New Roman" w:hAnsi="Courier New" w:cs="Courier New"/>
          <w:sz w:val="20"/>
          <w:szCs w:val="20"/>
        </w:rPr>
        <w:t>│       на водном объекте _________________________________________       │</w:t>
      </w:r>
    </w:p>
    <w:p w:rsidR="005736B8" w:rsidRPr="005736B8" w:rsidRDefault="005736B8" w:rsidP="00573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6B8">
        <w:rPr>
          <w:rFonts w:ascii="Courier New" w:eastAsia="Times New Roman" w:hAnsi="Courier New" w:cs="Courier New"/>
          <w:sz w:val="20"/>
          <w:szCs w:val="20"/>
        </w:rPr>
        <w:t>│                              (наименование водного объекта)             │</w:t>
      </w:r>
    </w:p>
    <w:p w:rsidR="005736B8" w:rsidRPr="005736B8" w:rsidRDefault="005736B8" w:rsidP="00573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6B8">
        <w:rPr>
          <w:rFonts w:ascii="Courier New" w:eastAsia="Times New Roman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5736B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5736B8" w:rsidRPr="005736B8" w:rsidRDefault="005736B8" w:rsidP="00573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6B8">
        <w:rPr>
          <w:rFonts w:ascii="Courier New" w:eastAsia="Times New Roman" w:hAnsi="Courier New" w:cs="Courier New"/>
          <w:sz w:val="20"/>
          <w:szCs w:val="20"/>
        </w:rPr>
        <w:t>│                                                                       /\│</w:t>
      </w:r>
    </w:p>
    <w:p w:rsidR="005736B8" w:rsidRPr="005736B8" w:rsidRDefault="005736B8" w:rsidP="00573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6B8">
        <w:rPr>
          <w:rFonts w:ascii="Courier New" w:eastAsia="Times New Roman" w:hAnsi="Courier New" w:cs="Courier New"/>
          <w:sz w:val="20"/>
          <w:szCs w:val="20"/>
        </w:rPr>
        <w:t xml:space="preserve">│                                                                     с │ </w:t>
      </w:r>
      <w:proofErr w:type="spellStart"/>
      <w:r w:rsidRPr="005736B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5736B8" w:rsidRPr="005736B8" w:rsidRDefault="005736B8" w:rsidP="00573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6B8">
        <w:rPr>
          <w:rFonts w:ascii="Courier New" w:eastAsia="Times New Roman" w:hAnsi="Courier New" w:cs="Courier New"/>
          <w:sz w:val="20"/>
          <w:szCs w:val="20"/>
        </w:rPr>
        <w:t xml:space="preserve">│                                                                       </w:t>
      </w:r>
      <w:proofErr w:type="spellStart"/>
      <w:r w:rsidRPr="005736B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5736B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736B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5736B8" w:rsidRPr="005736B8" w:rsidRDefault="005736B8" w:rsidP="00573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6B8">
        <w:rPr>
          <w:rFonts w:ascii="Courier New" w:eastAsia="Times New Roman" w:hAnsi="Courier New" w:cs="Courier New"/>
          <w:sz w:val="20"/>
          <w:szCs w:val="20"/>
        </w:rPr>
        <w:t xml:space="preserve">│                                                                       </w:t>
      </w:r>
      <w:proofErr w:type="spellStart"/>
      <w:r w:rsidRPr="005736B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5736B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5736B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5736B8" w:rsidRPr="005736B8" w:rsidRDefault="005736B8" w:rsidP="00573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6B8">
        <w:rPr>
          <w:rFonts w:ascii="Courier New" w:eastAsia="Times New Roman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5736B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5736B8" w:rsidRPr="005736B8" w:rsidRDefault="005736B8" w:rsidP="00573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3" w:name="100025"/>
      <w:bookmarkEnd w:id="23"/>
      <w:proofErr w:type="spellStart"/>
      <w:r w:rsidRPr="005736B8">
        <w:rPr>
          <w:rFonts w:ascii="Courier New" w:eastAsia="Times New Roman" w:hAnsi="Courier New" w:cs="Courier New"/>
          <w:sz w:val="20"/>
          <w:szCs w:val="20"/>
        </w:rPr>
        <w:t>│Масштаб</w:t>
      </w:r>
      <w:proofErr w:type="spellEnd"/>
      <w:r w:rsidRPr="005736B8">
        <w:rPr>
          <w:rFonts w:ascii="Courier New" w:eastAsia="Times New Roman" w:hAnsi="Courier New" w:cs="Courier New"/>
          <w:sz w:val="20"/>
          <w:szCs w:val="20"/>
        </w:rPr>
        <w:t xml:space="preserve"> 1:________                                                       │</w:t>
      </w:r>
    </w:p>
    <w:p w:rsidR="005736B8" w:rsidRPr="005736B8" w:rsidRDefault="005736B8" w:rsidP="00573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6B8">
        <w:rPr>
          <w:rFonts w:ascii="Courier New" w:eastAsia="Times New Roman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5736B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5736B8" w:rsidRPr="005736B8" w:rsidRDefault="005736B8" w:rsidP="00573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24" w:name="100026"/>
      <w:bookmarkEnd w:id="24"/>
      <w:proofErr w:type="spellStart"/>
      <w:r w:rsidRPr="005736B8">
        <w:rPr>
          <w:rFonts w:ascii="Courier New" w:eastAsia="Times New Roman" w:hAnsi="Courier New" w:cs="Courier New"/>
          <w:sz w:val="20"/>
          <w:szCs w:val="20"/>
        </w:rPr>
        <w:t>│Используемые</w:t>
      </w:r>
      <w:proofErr w:type="spellEnd"/>
      <w:r w:rsidRPr="005736B8">
        <w:rPr>
          <w:rFonts w:ascii="Courier New" w:eastAsia="Times New Roman" w:hAnsi="Courier New" w:cs="Courier New"/>
          <w:sz w:val="20"/>
          <w:szCs w:val="20"/>
        </w:rPr>
        <w:t xml:space="preserve"> условные знаки и обозначения:                               │</w:t>
      </w:r>
    </w:p>
    <w:p w:rsidR="005736B8" w:rsidRPr="005736B8" w:rsidRDefault="005736B8" w:rsidP="00573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6B8">
        <w:rPr>
          <w:rFonts w:ascii="Courier New" w:eastAsia="Times New Roman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5736B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5736B8" w:rsidRPr="005736B8" w:rsidRDefault="005736B8" w:rsidP="00573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6B8">
        <w:rPr>
          <w:rFonts w:ascii="Courier New" w:eastAsia="Times New Roman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5736B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5736B8" w:rsidRPr="005736B8" w:rsidRDefault="005736B8" w:rsidP="00573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6B8">
        <w:rPr>
          <w:rFonts w:ascii="Courier New" w:eastAsia="Times New Roman" w:hAnsi="Courier New" w:cs="Courier New"/>
          <w:sz w:val="20"/>
          <w:szCs w:val="20"/>
        </w:rPr>
        <w:t xml:space="preserve">│                                                                         </w:t>
      </w:r>
      <w:proofErr w:type="spellStart"/>
      <w:r w:rsidRPr="005736B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5736B8" w:rsidRPr="005736B8" w:rsidRDefault="005736B8" w:rsidP="00573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736B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736B8" w:rsidRPr="005736B8" w:rsidRDefault="005736B8" w:rsidP="00573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6B8" w:rsidRPr="005736B8" w:rsidRDefault="005736B8" w:rsidP="00573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6B8" w:rsidRPr="005736B8" w:rsidRDefault="005736B8" w:rsidP="00573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6B8" w:rsidRPr="005736B8" w:rsidRDefault="005736B8" w:rsidP="00573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5" w:name="100027"/>
      <w:bookmarkEnd w:id="25"/>
      <w:r w:rsidRPr="005736B8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B8">
        <w:rPr>
          <w:rFonts w:ascii="Times New Roman" w:eastAsia="Times New Roman" w:hAnsi="Times New Roman" w:cs="Times New Roman"/>
          <w:sz w:val="24"/>
          <w:szCs w:val="24"/>
        </w:rPr>
        <w:t>к приказу Минприроды России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B8">
        <w:rPr>
          <w:rFonts w:ascii="Times New Roman" w:eastAsia="Times New Roman" w:hAnsi="Times New Roman" w:cs="Times New Roman"/>
          <w:sz w:val="24"/>
          <w:szCs w:val="24"/>
        </w:rPr>
        <w:t>от 29 июня 2012 г. N 198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6" w:name="100028"/>
      <w:bookmarkEnd w:id="26"/>
      <w:r w:rsidRPr="005736B8">
        <w:rPr>
          <w:rFonts w:ascii="Times New Roman" w:eastAsia="Times New Roman" w:hAnsi="Times New Roman" w:cs="Times New Roman"/>
          <w:sz w:val="24"/>
          <w:szCs w:val="24"/>
        </w:rPr>
        <w:t>ТРЕБОВАНИЯ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B8">
        <w:rPr>
          <w:rFonts w:ascii="Times New Roman" w:eastAsia="Times New Roman" w:hAnsi="Times New Roman" w:cs="Times New Roman"/>
          <w:sz w:val="24"/>
          <w:szCs w:val="24"/>
        </w:rPr>
        <w:t>К СОСТАВУ И СОДЕРЖАНИЮ ОБОСНОВАНИЯ СОЗДАНИЯ ИСКУССТВЕННОГО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B8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7" w:name="100029"/>
      <w:bookmarkEnd w:id="27"/>
      <w:r w:rsidRPr="005736B8">
        <w:rPr>
          <w:rFonts w:ascii="Times New Roman" w:eastAsia="Times New Roman" w:hAnsi="Times New Roman" w:cs="Times New Roman"/>
          <w:sz w:val="24"/>
          <w:szCs w:val="24"/>
        </w:rPr>
        <w:t>Обоснование создания искусственного земельного участка состоит из разделов, содержащих следующие сведения: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8" w:name="100030"/>
      <w:bookmarkEnd w:id="28"/>
      <w:r w:rsidRPr="005736B8">
        <w:rPr>
          <w:rFonts w:ascii="Times New Roman" w:eastAsia="Times New Roman" w:hAnsi="Times New Roman" w:cs="Times New Roman"/>
          <w:sz w:val="24"/>
          <w:szCs w:val="24"/>
        </w:rPr>
        <w:lastRenderedPageBreak/>
        <w:t>1. Сведения о местоположении и планируемых границах искусственного земельного участка: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9" w:name="100031"/>
      <w:bookmarkEnd w:id="29"/>
      <w:proofErr w:type="gramStart"/>
      <w:r w:rsidRPr="005736B8">
        <w:rPr>
          <w:rFonts w:ascii="Times New Roman" w:eastAsia="Times New Roman" w:hAnsi="Times New Roman" w:cs="Times New Roman"/>
          <w:sz w:val="24"/>
          <w:szCs w:val="24"/>
        </w:rPr>
        <w:t>а) местоположение искусственного земельного участка (наименование субъекта Российской Федерации, муниципального района, ближайшего населенного пункта - для водных объектов, расположенных в границах субъекта (субъектов) Российской Федерации; наименование моря (в том числе проливов, заливов, бухт, лиманов, губ территориального моря) - для водных объектов, не расположенных на территориях субъектов Российской Федерации);</w:t>
      </w:r>
      <w:proofErr w:type="gramEnd"/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" w:name="100032"/>
      <w:bookmarkEnd w:id="30"/>
      <w:r w:rsidRPr="005736B8">
        <w:rPr>
          <w:rFonts w:ascii="Times New Roman" w:eastAsia="Times New Roman" w:hAnsi="Times New Roman" w:cs="Times New Roman"/>
          <w:sz w:val="24"/>
          <w:szCs w:val="24"/>
        </w:rPr>
        <w:t>б) сведения о водном объекте, находящемся в федеральной собственности, или его части, на которых планируется создание искусственного земельного участка (наименование водного объекта, наименование и код водохозяйственного участка), основания выбора местоположения искусственного земельного участка;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1" w:name="100033"/>
      <w:bookmarkEnd w:id="31"/>
      <w:r w:rsidRPr="005736B8">
        <w:rPr>
          <w:rFonts w:ascii="Times New Roman" w:eastAsia="Times New Roman" w:hAnsi="Times New Roman" w:cs="Times New Roman"/>
          <w:sz w:val="24"/>
          <w:szCs w:val="24"/>
        </w:rPr>
        <w:t>в) категория земель, в состав которых планируется перевести земли водного фонда, наименование населенного пункта, к которому планируется отнести земли искусственного земельного участка (в случае перевода в земли поселений);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" w:name="100034"/>
      <w:bookmarkEnd w:id="32"/>
      <w:r w:rsidRPr="005736B8">
        <w:rPr>
          <w:rFonts w:ascii="Times New Roman" w:eastAsia="Times New Roman" w:hAnsi="Times New Roman" w:cs="Times New Roman"/>
          <w:sz w:val="24"/>
          <w:szCs w:val="24"/>
        </w:rPr>
        <w:t>г) планируемые границы искусственного земельного участка (географические координаты характерных точек границ);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3" w:name="100035"/>
      <w:bookmarkEnd w:id="33"/>
      <w:proofErr w:type="spellStart"/>
      <w:r w:rsidRPr="005736B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736B8">
        <w:rPr>
          <w:rFonts w:ascii="Times New Roman" w:eastAsia="Times New Roman" w:hAnsi="Times New Roman" w:cs="Times New Roman"/>
          <w:sz w:val="24"/>
          <w:szCs w:val="24"/>
        </w:rPr>
        <w:t>) основные характеристики искусственного земельного участка (площадь; средняя, максимальная, минимальная высота (абсолютные отметки над уровнем моря с указанием системы высот)).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4" w:name="100036"/>
      <w:bookmarkEnd w:id="34"/>
      <w:r w:rsidRPr="005736B8">
        <w:rPr>
          <w:rFonts w:ascii="Times New Roman" w:eastAsia="Times New Roman" w:hAnsi="Times New Roman" w:cs="Times New Roman"/>
          <w:sz w:val="24"/>
          <w:szCs w:val="24"/>
        </w:rPr>
        <w:t>2. Планируемое использование искусственного земельного участка: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5" w:name="100037"/>
      <w:bookmarkEnd w:id="35"/>
      <w:r w:rsidRPr="005736B8">
        <w:rPr>
          <w:rFonts w:ascii="Times New Roman" w:eastAsia="Times New Roman" w:hAnsi="Times New Roman" w:cs="Times New Roman"/>
          <w:sz w:val="24"/>
          <w:szCs w:val="24"/>
        </w:rPr>
        <w:t>а) указывается планируемое использование искусственно созданного земельного участка с указанием предполагаемого целевого назначения, в том числе вида, видов разрешенного использования искусственно созданного земельного участка. В проекте указывается конкретный объект капитального строительства, для размещения которого создается искусственный земельный участок;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6" w:name="100038"/>
      <w:bookmarkEnd w:id="36"/>
      <w:r w:rsidRPr="005736B8">
        <w:rPr>
          <w:rFonts w:ascii="Times New Roman" w:eastAsia="Times New Roman" w:hAnsi="Times New Roman" w:cs="Times New Roman"/>
          <w:sz w:val="24"/>
          <w:szCs w:val="24"/>
        </w:rPr>
        <w:t>б) объект (объекты) капитального строительства, подлежащие по окончании строительства передаче в государственную или муниципальную собственность, условия и сроки такой передачи.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7" w:name="100039"/>
      <w:bookmarkEnd w:id="37"/>
      <w:r w:rsidRPr="005736B8">
        <w:rPr>
          <w:rFonts w:ascii="Times New Roman" w:eastAsia="Times New Roman" w:hAnsi="Times New Roman" w:cs="Times New Roman"/>
          <w:sz w:val="24"/>
          <w:szCs w:val="24"/>
        </w:rPr>
        <w:t>3. Планируемые сроки начала и окончания работ по созданию искусственного земельного участка.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8" w:name="100040"/>
      <w:bookmarkEnd w:id="38"/>
      <w:r w:rsidRPr="005736B8">
        <w:rPr>
          <w:rFonts w:ascii="Times New Roman" w:eastAsia="Times New Roman" w:hAnsi="Times New Roman" w:cs="Times New Roman"/>
          <w:sz w:val="24"/>
          <w:szCs w:val="24"/>
        </w:rPr>
        <w:t>4. Планируемый срок начала использования искусственного земельного участка.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9" w:name="100041"/>
      <w:bookmarkEnd w:id="39"/>
      <w:r w:rsidRPr="005736B8">
        <w:rPr>
          <w:rFonts w:ascii="Times New Roman" w:eastAsia="Times New Roman" w:hAnsi="Times New Roman" w:cs="Times New Roman"/>
          <w:sz w:val="24"/>
          <w:szCs w:val="24"/>
        </w:rPr>
        <w:t>5. Сведения о технологиях и технических средствах, планируемых к использованию при создании искусственного земельного участка: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0" w:name="100042"/>
      <w:bookmarkEnd w:id="40"/>
      <w:r w:rsidRPr="005736B8">
        <w:rPr>
          <w:rFonts w:ascii="Times New Roman" w:eastAsia="Times New Roman" w:hAnsi="Times New Roman" w:cs="Times New Roman"/>
          <w:sz w:val="24"/>
          <w:szCs w:val="24"/>
        </w:rPr>
        <w:t>а) технологии, планируемые к использованию при создании искусственного земельного участка: путем намыва или отсыпки грунта либо использованием иных технологий;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1" w:name="100043"/>
      <w:bookmarkEnd w:id="41"/>
      <w:r w:rsidRPr="005736B8">
        <w:rPr>
          <w:rFonts w:ascii="Times New Roman" w:eastAsia="Times New Roman" w:hAnsi="Times New Roman" w:cs="Times New Roman"/>
          <w:sz w:val="24"/>
          <w:szCs w:val="24"/>
        </w:rPr>
        <w:t>б) сведения о технических средствах, в том числе судах и иных плавучих средствах, которые предполагается использовать при выполнении работ по созданию искусственного земельного участка.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2" w:name="100044"/>
      <w:bookmarkEnd w:id="42"/>
      <w:r w:rsidRPr="005736B8">
        <w:rPr>
          <w:rFonts w:ascii="Times New Roman" w:eastAsia="Times New Roman" w:hAnsi="Times New Roman" w:cs="Times New Roman"/>
          <w:sz w:val="24"/>
          <w:szCs w:val="24"/>
        </w:rPr>
        <w:lastRenderedPageBreak/>
        <w:t>6. Оценка воздействия планируемого создания искусственного земельного участка на водном объекте на окружающую среду: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3" w:name="100045"/>
      <w:bookmarkEnd w:id="43"/>
      <w:r w:rsidRPr="005736B8">
        <w:rPr>
          <w:rFonts w:ascii="Times New Roman" w:eastAsia="Times New Roman" w:hAnsi="Times New Roman" w:cs="Times New Roman"/>
          <w:sz w:val="24"/>
          <w:szCs w:val="24"/>
        </w:rPr>
        <w:t>а) информация о характере и масштабах воздействия на окружающую среду намечаемой деятельности, альтернативах ее реализации, оценке экологических и связанных с ними социально-экономических и иных последствий этого воздействия и их значимости, выявленных возможностях минимизации воздействия и непредсказуемых последствиях воздействия планируемого создания искусственного земельного на водном объекте на окружающую среду;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4" w:name="100046"/>
      <w:bookmarkEnd w:id="44"/>
      <w:r w:rsidRPr="005736B8">
        <w:rPr>
          <w:rFonts w:ascii="Times New Roman" w:eastAsia="Times New Roman" w:hAnsi="Times New Roman" w:cs="Times New Roman"/>
          <w:sz w:val="24"/>
          <w:szCs w:val="24"/>
        </w:rPr>
        <w:t>б) меры по предотвращению и/или снижению возможного негативного воздействия искусственного земельного участка на окружающую среду и рациональному использованию природных ресурсов, восстановлению водных биологических ресурсов;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5" w:name="100047"/>
      <w:bookmarkEnd w:id="45"/>
      <w:r w:rsidRPr="005736B8">
        <w:rPr>
          <w:rFonts w:ascii="Times New Roman" w:eastAsia="Times New Roman" w:hAnsi="Times New Roman" w:cs="Times New Roman"/>
          <w:sz w:val="24"/>
          <w:szCs w:val="24"/>
        </w:rPr>
        <w:t>в) планируемые меры по предотвращению аварийных ситуаций и ликвидации их последствий в период создания искусственного земельного участка, а также в период строительства и эксплуатации и выводу из эксплуатации объектов капитального строительства, которые планируется разместить на создаваемом земельном участке;</w:t>
      </w: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6" w:name="100048"/>
      <w:bookmarkEnd w:id="46"/>
      <w:r w:rsidRPr="005736B8">
        <w:rPr>
          <w:rFonts w:ascii="Times New Roman" w:eastAsia="Times New Roman" w:hAnsi="Times New Roman" w:cs="Times New Roman"/>
          <w:sz w:val="24"/>
          <w:szCs w:val="24"/>
        </w:rPr>
        <w:t>г) мероприятия по охране окружающей среды,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:rsidR="005736B8" w:rsidRPr="005736B8" w:rsidRDefault="005736B8" w:rsidP="005736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6B8" w:rsidRPr="005736B8" w:rsidRDefault="005736B8" w:rsidP="0057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6B8" w:rsidRPr="005736B8" w:rsidRDefault="005736B8" w:rsidP="005736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36B8">
        <w:rPr>
          <w:rFonts w:ascii="Times New Roman" w:eastAsia="Times New Roman" w:hAnsi="Times New Roman" w:cs="Times New Roman"/>
          <w:b/>
          <w:bCs/>
          <w:sz w:val="36"/>
          <w:szCs w:val="36"/>
        </w:rPr>
        <w:t>Судебная практика и законодательство — Приказ Минприроды России от 29.06.2012 N 198</w:t>
      </w:r>
      <w:proofErr w:type="gramStart"/>
      <w:r w:rsidRPr="005736B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</w:t>
      </w:r>
      <w:proofErr w:type="gramEnd"/>
      <w:r w:rsidRPr="005736B8">
        <w:rPr>
          <w:rFonts w:ascii="Times New Roman" w:eastAsia="Times New Roman" w:hAnsi="Times New Roman" w:cs="Times New Roman"/>
          <w:b/>
          <w:bCs/>
          <w:sz w:val="36"/>
          <w:szCs w:val="36"/>
        </w:rPr>
        <w:t>б утверждении Требований к схеме размещения искусственного земельного участка на водном объекте, находящемся в федеральной собственности, или его части и Требований к составу и содержанию обоснования создания искусственного земельного участка</w:t>
      </w:r>
    </w:p>
    <w:p w:rsidR="005736B8" w:rsidRPr="005736B8" w:rsidRDefault="005736B8" w:rsidP="0057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100294" w:history="1">
        <w:r w:rsidRPr="005736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Росприроднадзора от 22.02.2017 N 106 "О внесении изменения в приказ Росприроднадзора от 18.10.2016 N 670"</w:t>
        </w:r>
      </w:hyperlink>
    </w:p>
    <w:bookmarkStart w:id="47" w:name="100294"/>
    <w:bookmarkEnd w:id="47"/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B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36B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"http://legalacts.ru/doc/prikaz-minprirody-rossii-ot-29062012-n-198/" \l "100010" </w:instrText>
      </w:r>
      <w:r w:rsidRPr="005736B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736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Требования</w:t>
      </w:r>
      <w:r w:rsidRPr="005736B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736B8">
        <w:rPr>
          <w:rFonts w:ascii="Times New Roman" w:eastAsia="Times New Roman" w:hAnsi="Times New Roman" w:cs="Times New Roman"/>
          <w:sz w:val="24"/>
          <w:szCs w:val="24"/>
        </w:rPr>
        <w:t xml:space="preserve"> к схеме размещения искусственного земельного участка на водном объекте, находящемся в федеральной собственности, или его части и </w:t>
      </w:r>
      <w:hyperlink r:id="rId9" w:anchor="100028" w:history="1">
        <w:r w:rsidRPr="005736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Требований</w:t>
        </w:r>
      </w:hyperlink>
      <w:r w:rsidRPr="005736B8">
        <w:rPr>
          <w:rFonts w:ascii="Times New Roman" w:eastAsia="Times New Roman" w:hAnsi="Times New Roman" w:cs="Times New Roman"/>
          <w:sz w:val="24"/>
          <w:szCs w:val="24"/>
        </w:rPr>
        <w:t xml:space="preserve"> к составу и содержанию обоснования создания искусственного земельного участка</w:t>
      </w:r>
    </w:p>
    <w:p w:rsidR="005736B8" w:rsidRPr="005736B8" w:rsidRDefault="005736B8" w:rsidP="0057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100553" w:history="1">
        <w:proofErr w:type="gramStart"/>
        <w:r w:rsidRPr="005736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Приказ Росприроднадзора от 18.10.2016 N 670 (ред. от 17.04.2018) "О Перечне правовых актов,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</w:t>
        </w:r>
        <w:r w:rsidRPr="005736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lastRenderedPageBreak/>
          <w:t>контроля (надзора)" (вместе с "Порядком ведения Перечня правовых актов,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(надзора)")</w:t>
        </w:r>
      </w:hyperlink>
      <w:proofErr w:type="gramEnd"/>
    </w:p>
    <w:bookmarkStart w:id="48" w:name="100553"/>
    <w:bookmarkEnd w:id="48"/>
    <w:p w:rsidR="005736B8" w:rsidRPr="005736B8" w:rsidRDefault="005736B8" w:rsidP="005736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6B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36B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"http://legalacts.ru/doc/prikaz-minprirody-rossii-ot-29062012-n-198/" \l "100010" </w:instrText>
      </w:r>
      <w:r w:rsidRPr="005736B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736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Требования</w:t>
      </w:r>
      <w:r w:rsidRPr="005736B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736B8">
        <w:rPr>
          <w:rFonts w:ascii="Times New Roman" w:eastAsia="Times New Roman" w:hAnsi="Times New Roman" w:cs="Times New Roman"/>
          <w:sz w:val="24"/>
          <w:szCs w:val="24"/>
        </w:rPr>
        <w:t xml:space="preserve"> к схеме размещения искусственного земельного участка на водном объекте, находящемся в федеральной собственности, или его части и </w:t>
      </w:r>
      <w:hyperlink r:id="rId11" w:anchor="100028" w:history="1">
        <w:r w:rsidRPr="005736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Требований</w:t>
        </w:r>
      </w:hyperlink>
      <w:r w:rsidRPr="005736B8">
        <w:rPr>
          <w:rFonts w:ascii="Times New Roman" w:eastAsia="Times New Roman" w:hAnsi="Times New Roman" w:cs="Times New Roman"/>
          <w:sz w:val="24"/>
          <w:szCs w:val="24"/>
        </w:rPr>
        <w:t xml:space="preserve"> к составу и содержанию обоснования создания искусственного земельного участка</w:t>
      </w:r>
    </w:p>
    <w:p w:rsidR="00E05112" w:rsidRDefault="00E05112"/>
    <w:sectPr w:rsidR="00E05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6B8"/>
    <w:rsid w:val="005736B8"/>
    <w:rsid w:val="00E0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3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6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736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573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36B8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57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57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736B8"/>
    <w:rPr>
      <w:color w:val="0000FF"/>
      <w:u w:val="single"/>
    </w:rPr>
  </w:style>
  <w:style w:type="paragraph" w:customStyle="1" w:styleId="pright">
    <w:name w:val="pright"/>
    <w:basedOn w:val="a"/>
    <w:rsid w:val="0057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7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rosprirodnadzora-ot-22022017-n-106-o-vnesenii-izmenenij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prirody-rossii-ot-29062012-n-19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prirody-rossii-ot-29062012-n-198/" TargetMode="External"/><Relationship Id="rId11" Type="http://schemas.openxmlformats.org/officeDocument/2006/relationships/hyperlink" Target="http://legalacts.ru/doc/prikaz-minprirody-rossii-ot-29062012-n-198/" TargetMode="External"/><Relationship Id="rId5" Type="http://schemas.openxmlformats.org/officeDocument/2006/relationships/hyperlink" Target="http://legalacts.ru/doc/prikaz-minprirody-rossii-ot-29062012-n-198/" TargetMode="External"/><Relationship Id="rId10" Type="http://schemas.openxmlformats.org/officeDocument/2006/relationships/hyperlink" Target="http://legalacts.ru/doc/prikaz-rosprirodnadzora-ot-18102016-n-670-o/" TargetMode="External"/><Relationship Id="rId4" Type="http://schemas.openxmlformats.org/officeDocument/2006/relationships/hyperlink" Target="http://legalacts.ru/doc/federalnyi-zakon-ot-19072011-n-246-fz-ob/" TargetMode="External"/><Relationship Id="rId9" Type="http://schemas.openxmlformats.org/officeDocument/2006/relationships/hyperlink" Target="http://legalacts.ru/doc/prikaz-minprirody-rossii-ot-29062012-n-1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1818</Words>
  <Characters>10366</Characters>
  <Application>Microsoft Office Word</Application>
  <DocSecurity>0</DocSecurity>
  <Lines>86</Lines>
  <Paragraphs>24</Paragraphs>
  <ScaleCrop>false</ScaleCrop>
  <Company/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2018-09-20T08:56:00Z</dcterms:created>
  <dcterms:modified xsi:type="dcterms:W3CDTF">2018-09-20T08:56:00Z</dcterms:modified>
</cp:coreProperties>
</file>