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7" w:rsidRDefault="00040EF7" w:rsidP="00040EF7">
      <w:pPr>
        <w:ind w:firstLine="720"/>
        <w:jc w:val="both"/>
        <w:rPr>
          <w:sz w:val="28"/>
          <w:szCs w:val="28"/>
        </w:rPr>
      </w:pPr>
    </w:p>
    <w:p w:rsidR="00040EF7" w:rsidRPr="00B277D7" w:rsidRDefault="00040EF7" w:rsidP="00040E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 за 2015</w:t>
      </w:r>
      <w:r w:rsidRPr="00B277D7">
        <w:rPr>
          <w:sz w:val="28"/>
          <w:szCs w:val="28"/>
        </w:rPr>
        <w:t xml:space="preserve"> год</w:t>
      </w:r>
    </w:p>
    <w:p w:rsidR="00040EF7" w:rsidRDefault="00040EF7" w:rsidP="00040EF7">
      <w:pPr>
        <w:ind w:firstLine="720"/>
        <w:jc w:val="both"/>
        <w:rPr>
          <w:sz w:val="28"/>
          <w:szCs w:val="28"/>
        </w:rPr>
      </w:pPr>
    </w:p>
    <w:p w:rsidR="00040EF7" w:rsidRDefault="00040EF7" w:rsidP="00040EF7">
      <w:pPr>
        <w:ind w:firstLine="720"/>
        <w:jc w:val="both"/>
        <w:rPr>
          <w:sz w:val="28"/>
          <w:szCs w:val="28"/>
        </w:rPr>
      </w:pPr>
      <w:r w:rsidRPr="00806749">
        <w:rPr>
          <w:sz w:val="28"/>
          <w:szCs w:val="28"/>
        </w:rPr>
        <w:t>За 2015 год в центральном аппарате Управления, как и в отделах водных ресурсов по зоне деятельности Донского БВУ велась плановая работа с обр</w:t>
      </w:r>
      <w:r w:rsidRPr="00806749">
        <w:rPr>
          <w:sz w:val="28"/>
          <w:szCs w:val="28"/>
        </w:rPr>
        <w:t>а</w:t>
      </w:r>
      <w:r w:rsidRPr="00806749">
        <w:rPr>
          <w:sz w:val="28"/>
          <w:szCs w:val="28"/>
        </w:rPr>
        <w:t>щениями граждан по вопросам, входящим в компетенцию Управления.  Всего за год по зоне деятельности Донского БВУ в Управление поступило 221 письменных обращений граждан, на личном приеме принято 83 человека.</w:t>
      </w:r>
    </w:p>
    <w:p w:rsidR="00040EF7" w:rsidRPr="00806749" w:rsidRDefault="00040EF7" w:rsidP="00040EF7">
      <w:pPr>
        <w:ind w:firstLine="720"/>
        <w:jc w:val="both"/>
        <w:rPr>
          <w:sz w:val="28"/>
          <w:szCs w:val="28"/>
        </w:rPr>
      </w:pPr>
    </w:p>
    <w:p w:rsidR="00040EF7" w:rsidRDefault="00040EF7" w:rsidP="00040EF7">
      <w:pPr>
        <w:ind w:firstLine="720"/>
        <w:jc w:val="both"/>
        <w:rPr>
          <w:sz w:val="28"/>
          <w:szCs w:val="28"/>
        </w:rPr>
      </w:pPr>
      <w:r w:rsidRPr="00806749">
        <w:rPr>
          <w:sz w:val="28"/>
          <w:szCs w:val="28"/>
        </w:rPr>
        <w:t>На официальный интернет-сайт Донского БВУ за год поступило 23 обращения.</w:t>
      </w:r>
    </w:p>
    <w:p w:rsidR="00040EF7" w:rsidRPr="00806749" w:rsidRDefault="00040EF7" w:rsidP="00040EF7">
      <w:pPr>
        <w:ind w:firstLine="720"/>
        <w:jc w:val="both"/>
        <w:rPr>
          <w:sz w:val="28"/>
          <w:szCs w:val="28"/>
        </w:rPr>
      </w:pPr>
    </w:p>
    <w:p w:rsidR="00040EF7" w:rsidRPr="00806749" w:rsidRDefault="00040EF7" w:rsidP="00040EF7">
      <w:pPr>
        <w:ind w:firstLine="708"/>
        <w:jc w:val="both"/>
        <w:rPr>
          <w:sz w:val="28"/>
          <w:szCs w:val="28"/>
        </w:rPr>
      </w:pPr>
      <w:r w:rsidRPr="00806749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040EF7" w:rsidRPr="00806749" w:rsidRDefault="00040EF7" w:rsidP="00040EF7">
      <w:pPr>
        <w:numPr>
          <w:ilvl w:val="0"/>
          <w:numId w:val="1"/>
        </w:numPr>
        <w:jc w:val="both"/>
        <w:rPr>
          <w:sz w:val="28"/>
          <w:szCs w:val="28"/>
        </w:rPr>
      </w:pPr>
      <w:r w:rsidRPr="00806749">
        <w:rPr>
          <w:sz w:val="28"/>
          <w:szCs w:val="28"/>
        </w:rPr>
        <w:t>использование водных объектов для частного рыборазведения и в рекреационных целях (19 граждан принято на личном приеме);</w:t>
      </w:r>
    </w:p>
    <w:p w:rsidR="00040EF7" w:rsidRPr="00806749" w:rsidRDefault="00040EF7" w:rsidP="00040EF7">
      <w:pPr>
        <w:numPr>
          <w:ilvl w:val="0"/>
          <w:numId w:val="1"/>
        </w:numPr>
        <w:jc w:val="both"/>
        <w:rPr>
          <w:sz w:val="28"/>
          <w:szCs w:val="28"/>
        </w:rPr>
      </w:pPr>
      <w:r w:rsidRPr="00806749">
        <w:rPr>
          <w:sz w:val="28"/>
          <w:szCs w:val="28"/>
        </w:rPr>
        <w:t>представление сведений о водных объектах из Государственного водного реестра при оформлении права пользования водными объектами (принято 25 письменных обращений);</w:t>
      </w:r>
    </w:p>
    <w:p w:rsidR="00040EF7" w:rsidRPr="00806749" w:rsidRDefault="00040EF7" w:rsidP="00040EF7">
      <w:pPr>
        <w:numPr>
          <w:ilvl w:val="0"/>
          <w:numId w:val="1"/>
        </w:numPr>
        <w:jc w:val="both"/>
        <w:rPr>
          <w:sz w:val="28"/>
          <w:szCs w:val="28"/>
        </w:rPr>
      </w:pPr>
      <w:r w:rsidRPr="00806749">
        <w:rPr>
          <w:sz w:val="28"/>
          <w:szCs w:val="28"/>
        </w:rPr>
        <w:t>размеры водоохранных зон, береговых полос, режима их использования (на личном приеме принято 5 человек);</w:t>
      </w:r>
    </w:p>
    <w:p w:rsidR="00040EF7" w:rsidRPr="00806749" w:rsidRDefault="00040EF7" w:rsidP="00040EF7">
      <w:pPr>
        <w:numPr>
          <w:ilvl w:val="0"/>
          <w:numId w:val="1"/>
        </w:numPr>
        <w:jc w:val="both"/>
        <w:rPr>
          <w:sz w:val="28"/>
          <w:szCs w:val="28"/>
        </w:rPr>
      </w:pPr>
      <w:r w:rsidRPr="00806749">
        <w:rPr>
          <w:sz w:val="28"/>
          <w:szCs w:val="28"/>
        </w:rPr>
        <w:t>приобретение в частную собственность прудов, обводненных карьеров, в том числе порядка оформления ГТС прудов в собственность и аренды земельных участков под водой физическими и юридическими лицами;</w:t>
      </w:r>
    </w:p>
    <w:p w:rsidR="00040EF7" w:rsidRPr="00806749" w:rsidRDefault="00040EF7" w:rsidP="00040EF7">
      <w:pPr>
        <w:numPr>
          <w:ilvl w:val="0"/>
          <w:numId w:val="1"/>
        </w:numPr>
        <w:jc w:val="both"/>
        <w:rPr>
          <w:sz w:val="28"/>
          <w:szCs w:val="28"/>
        </w:rPr>
      </w:pPr>
      <w:r w:rsidRPr="00806749">
        <w:rPr>
          <w:sz w:val="28"/>
          <w:szCs w:val="28"/>
        </w:rPr>
        <w:t>приобретение в частную собственность прудов, обводненных карьеров (на личном приеме принято 11 граждан).</w:t>
      </w:r>
    </w:p>
    <w:p w:rsidR="00040EF7" w:rsidRPr="00055F5C" w:rsidRDefault="00040EF7" w:rsidP="00040EF7">
      <w:pPr>
        <w:jc w:val="both"/>
        <w:rPr>
          <w:color w:val="FF0000"/>
          <w:sz w:val="28"/>
          <w:szCs w:val="28"/>
        </w:rPr>
      </w:pPr>
    </w:p>
    <w:p w:rsidR="00040EF7" w:rsidRDefault="00040EF7" w:rsidP="00040EF7">
      <w:pPr>
        <w:ind w:firstLine="720"/>
        <w:jc w:val="both"/>
        <w:rPr>
          <w:sz w:val="28"/>
          <w:szCs w:val="28"/>
        </w:rPr>
      </w:pPr>
      <w:r w:rsidRPr="00CD03A7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вопросами граждан о загрязнении и истощении водных объектов, о предоставлении сведений из государственного водного реестра. Значительная часть вопросов граждан связана также с использованием водных объектов для частного рыборазведения и в рекреационных целях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040EF7" w:rsidRPr="00CD03A7" w:rsidRDefault="00040EF7" w:rsidP="00040EF7">
      <w:pPr>
        <w:ind w:firstLine="720"/>
        <w:jc w:val="both"/>
        <w:rPr>
          <w:sz w:val="28"/>
          <w:szCs w:val="28"/>
        </w:rPr>
      </w:pPr>
    </w:p>
    <w:p w:rsidR="00040EF7" w:rsidRDefault="00040EF7" w:rsidP="00040EF7">
      <w:pPr>
        <w:ind w:firstLine="708"/>
        <w:jc w:val="both"/>
        <w:rPr>
          <w:sz w:val="28"/>
          <w:szCs w:val="28"/>
        </w:rPr>
      </w:pPr>
      <w:r w:rsidRPr="00E31816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>
        <w:rPr>
          <w:sz w:val="28"/>
          <w:szCs w:val="28"/>
        </w:rPr>
        <w:t>11</w:t>
      </w:r>
      <w:r w:rsidRPr="00E31816">
        <w:rPr>
          <w:sz w:val="28"/>
          <w:szCs w:val="28"/>
        </w:rPr>
        <w:t xml:space="preserve"> человек, подтверждения трудового стажа для назначения пенсии 1 человек.</w:t>
      </w:r>
    </w:p>
    <w:p w:rsidR="00040EF7" w:rsidRPr="001432EE" w:rsidRDefault="00040EF7" w:rsidP="00040EF7">
      <w:pPr>
        <w:pStyle w:val="FR2"/>
        <w:spacing w:before="0" w:line="240" w:lineRule="auto"/>
        <w:ind w:left="0" w:right="0"/>
        <w:jc w:val="both"/>
        <w:rPr>
          <w:sz w:val="28"/>
          <w:szCs w:val="28"/>
        </w:rPr>
      </w:pPr>
    </w:p>
    <w:p w:rsidR="00040EF7" w:rsidRDefault="00040EF7" w:rsidP="00040EF7">
      <w:pPr>
        <w:ind w:firstLine="720"/>
        <w:jc w:val="both"/>
        <w:rPr>
          <w:sz w:val="28"/>
          <w:szCs w:val="28"/>
        </w:rPr>
      </w:pPr>
      <w:r w:rsidRPr="00B63CA7">
        <w:rPr>
          <w:sz w:val="28"/>
          <w:szCs w:val="28"/>
        </w:rPr>
        <w:t xml:space="preserve">На все обращения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</w:t>
      </w:r>
      <w:r w:rsidRPr="00B63CA7">
        <w:rPr>
          <w:sz w:val="28"/>
          <w:szCs w:val="28"/>
        </w:rPr>
        <w:lastRenderedPageBreak/>
        <w:t>целью рыборазведения.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 в сети Интернет.</w:t>
      </w:r>
    </w:p>
    <w:p w:rsidR="00040EF7" w:rsidRPr="00B63CA7" w:rsidRDefault="00040EF7" w:rsidP="00040EF7">
      <w:pPr>
        <w:ind w:firstLine="720"/>
        <w:jc w:val="both"/>
        <w:rPr>
          <w:sz w:val="28"/>
          <w:szCs w:val="28"/>
        </w:rPr>
      </w:pPr>
    </w:p>
    <w:p w:rsidR="00040EF7" w:rsidRPr="00B63CA7" w:rsidRDefault="00040EF7" w:rsidP="00040EF7">
      <w:pPr>
        <w:ind w:firstLine="720"/>
        <w:jc w:val="both"/>
        <w:rPr>
          <w:sz w:val="28"/>
          <w:szCs w:val="28"/>
        </w:rPr>
      </w:pPr>
      <w:r w:rsidRPr="00B63CA7">
        <w:rPr>
          <w:sz w:val="28"/>
          <w:szCs w:val="28"/>
        </w:rPr>
        <w:t xml:space="preserve">Для личного приема граждан установлены дни и часы приема граждан, регулярно ведётся журнал учета личного приема граждан. Адресная информация Управления и территориальных  отделов  Управления опубликована на сайте Донского БВУ, в справочниках Правительства </w:t>
      </w:r>
      <w:proofErr w:type="gramStart"/>
      <w:r w:rsidRPr="00B63CA7">
        <w:rPr>
          <w:sz w:val="28"/>
          <w:szCs w:val="28"/>
        </w:rPr>
        <w:t>г</w:t>
      </w:r>
      <w:proofErr w:type="gramEnd"/>
      <w:r w:rsidRPr="00B63CA7">
        <w:rPr>
          <w:sz w:val="28"/>
          <w:szCs w:val="28"/>
        </w:rPr>
        <w:t>. Ростова-на-Дону и городов размещения отделов водных ресурсов.</w:t>
      </w:r>
    </w:p>
    <w:p w:rsidR="00040EF7" w:rsidRPr="00B41406" w:rsidRDefault="00040EF7" w:rsidP="00040EF7">
      <w:pPr>
        <w:contextualSpacing/>
        <w:jc w:val="both"/>
        <w:rPr>
          <w:sz w:val="28"/>
          <w:szCs w:val="28"/>
        </w:rPr>
      </w:pPr>
      <w:r w:rsidRPr="00055F5C">
        <w:rPr>
          <w:color w:val="FF0000"/>
          <w:sz w:val="28"/>
          <w:szCs w:val="28"/>
        </w:rPr>
        <w:tab/>
      </w:r>
      <w:r w:rsidRPr="00B41406">
        <w:rPr>
          <w:sz w:val="28"/>
          <w:szCs w:val="28"/>
        </w:rPr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 и контролируется руководством Донского БВУ, и руководителями территориальных отделов Управления. </w:t>
      </w:r>
    </w:p>
    <w:p w:rsidR="00040EF7" w:rsidRPr="00745B45" w:rsidRDefault="00040EF7" w:rsidP="00040EF7">
      <w:pPr>
        <w:contextualSpacing/>
        <w:jc w:val="both"/>
        <w:rPr>
          <w:sz w:val="28"/>
          <w:szCs w:val="28"/>
        </w:rPr>
      </w:pPr>
      <w:r w:rsidRPr="00055F5C">
        <w:rPr>
          <w:color w:val="FF0000"/>
        </w:rPr>
        <w:tab/>
      </w:r>
      <w:r w:rsidRPr="00B41406">
        <w:rPr>
          <w:sz w:val="28"/>
          <w:szCs w:val="28"/>
        </w:rPr>
        <w:t>В соответствии с поручением Президента Российской Федерации 14 декабря 2015 года, в День Конституции Российской Федерации, в Донском бассейновом водном управлении проводится «Общероссийский день приема граждан». Информация о проведении размещена на официальном сайте Управления. В Донском бассейновом водном управлении обеспечен прием граждан в режиме телефонной связи с уполномоченными лицами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В отложенном режиме по предварительной записи, либо в иные удобные для заявителя сроки в соответствии с графиком личного приема граждан соответствующими должностными лицами.</w:t>
      </w:r>
      <w:r w:rsidRPr="00055F5C">
        <w:rPr>
          <w:color w:val="FF0000"/>
          <w:sz w:val="28"/>
          <w:szCs w:val="28"/>
        </w:rPr>
        <w:t xml:space="preserve"> </w:t>
      </w:r>
      <w:r w:rsidRPr="00B41406">
        <w:rPr>
          <w:sz w:val="28"/>
          <w:szCs w:val="28"/>
        </w:rPr>
        <w:t xml:space="preserve">На личном приеме в «Общероссийский день приема граждан» в центральном аппарате Донского БВУ пришедших </w:t>
      </w:r>
      <w:proofErr w:type="gramStart"/>
      <w:r w:rsidRPr="00B41406">
        <w:rPr>
          <w:sz w:val="28"/>
          <w:szCs w:val="28"/>
        </w:rPr>
        <w:t>на</w:t>
      </w:r>
      <w:proofErr w:type="gramEnd"/>
      <w:r w:rsidRPr="00B41406">
        <w:rPr>
          <w:sz w:val="28"/>
          <w:szCs w:val="28"/>
        </w:rPr>
        <w:t xml:space="preserve"> </w:t>
      </w:r>
      <w:proofErr w:type="gramStart"/>
      <w:r w:rsidRPr="00B41406">
        <w:rPr>
          <w:sz w:val="28"/>
          <w:szCs w:val="28"/>
        </w:rPr>
        <w:t>личным</w:t>
      </w:r>
      <w:proofErr w:type="gramEnd"/>
      <w:r w:rsidRPr="00B41406">
        <w:rPr>
          <w:sz w:val="28"/>
          <w:szCs w:val="28"/>
        </w:rPr>
        <w:t xml:space="preserve"> прием граждан не было, </w:t>
      </w:r>
      <w:r w:rsidRPr="00745B45">
        <w:rPr>
          <w:sz w:val="28"/>
          <w:szCs w:val="28"/>
        </w:rPr>
        <w:t xml:space="preserve">в отделе водных ресурсов по Тамбовской области на личном приеме принято 3 гражданина с вопросами: Об обособленном водном объекте, о компетенции охраны водных объектов на территории Тамбовской области, о нахождении водных объектов в собственности физических и юридических лиц; О причине чрезмерного понижения уровня водохранилища на р. </w:t>
      </w:r>
      <w:proofErr w:type="spellStart"/>
      <w:r w:rsidRPr="00745B45">
        <w:rPr>
          <w:sz w:val="28"/>
          <w:szCs w:val="28"/>
        </w:rPr>
        <w:t>Пласкуша</w:t>
      </w:r>
      <w:proofErr w:type="spellEnd"/>
      <w:r w:rsidRPr="00745B45">
        <w:rPr>
          <w:sz w:val="28"/>
          <w:szCs w:val="28"/>
        </w:rPr>
        <w:t xml:space="preserve"> в 4 км </w:t>
      </w:r>
      <w:proofErr w:type="spellStart"/>
      <w:r w:rsidRPr="00745B45">
        <w:rPr>
          <w:sz w:val="28"/>
          <w:szCs w:val="28"/>
        </w:rPr>
        <w:t>с-з</w:t>
      </w:r>
      <w:proofErr w:type="spellEnd"/>
      <w:r w:rsidRPr="00745B45">
        <w:rPr>
          <w:sz w:val="28"/>
          <w:szCs w:val="28"/>
        </w:rPr>
        <w:t xml:space="preserve"> н.п. Сосновка Мордовского района Тамбовской области; О порядке оформления документов на пользование водным объектом для цели орошения земель сельскохозяйственного назначения. На все вопросы граждан ответы даны своевременно и в рамках действующего законодательства. </w:t>
      </w:r>
    </w:p>
    <w:p w:rsidR="00040EF7" w:rsidRPr="00745B45" w:rsidRDefault="00040EF7" w:rsidP="00040EF7">
      <w:pPr>
        <w:ind w:firstLine="720"/>
        <w:jc w:val="both"/>
        <w:rPr>
          <w:sz w:val="28"/>
          <w:szCs w:val="28"/>
        </w:rPr>
      </w:pPr>
      <w:r w:rsidRPr="00745B45">
        <w:rPr>
          <w:sz w:val="28"/>
          <w:szCs w:val="28"/>
        </w:rPr>
        <w:t xml:space="preserve">При регулярных выступлениях в средствах массовой информации территориальными отделами Управления разъясняется позиция Донского БВУ по наиболее часто повторяющимся обращениям граждан, в частности заместитель руководителя – начальник отдела водных ресурсов по Курской области С.А. Павлов периодически  взаимодействует с телерадиокомпаниями ГТРК-Курск и «СЕЙМ», радио МАЯК-Курск. Руководитель Управления и заместитель руководителя Управления, территориальный отдел водных ресурсов по РО взаимодействуют с редакциями газет «Вода России», «Речник Дона», журналов «Национальные приоритеты», «Престиж-Инфо». </w:t>
      </w:r>
    </w:p>
    <w:p w:rsidR="00040EF7" w:rsidRPr="00745B45" w:rsidRDefault="00040EF7" w:rsidP="00040EF7">
      <w:pPr>
        <w:ind w:firstLine="720"/>
        <w:jc w:val="both"/>
        <w:rPr>
          <w:sz w:val="28"/>
          <w:szCs w:val="28"/>
        </w:rPr>
      </w:pPr>
      <w:r w:rsidRPr="00745B45">
        <w:rPr>
          <w:sz w:val="28"/>
          <w:szCs w:val="28"/>
        </w:rPr>
        <w:lastRenderedPageBreak/>
        <w:t>В центральном аппарате Управления, как и в Отделах водных ресурсов по зоне деятельности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письменных обращений. Еженедельно отделами водных ресурсов в Управление представляется отчетная информация о наличии обращений граждан. Проводится анализ причин обращений граждан, а также, анализ состояния работы с обращениями граждан.</w:t>
      </w:r>
    </w:p>
    <w:p w:rsidR="00040EF7" w:rsidRPr="001432EE" w:rsidRDefault="00040EF7" w:rsidP="00040EF7">
      <w:pPr>
        <w:ind w:firstLine="72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не зафиксировано.</w:t>
      </w:r>
    </w:p>
    <w:p w:rsidR="00C04549" w:rsidRDefault="00C04549"/>
    <w:sectPr w:rsidR="00C04549" w:rsidSect="00040EF7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40EF7"/>
    <w:rsid w:val="00010C4A"/>
    <w:rsid w:val="000259AC"/>
    <w:rsid w:val="00040EF7"/>
    <w:rsid w:val="00043BAC"/>
    <w:rsid w:val="0017490C"/>
    <w:rsid w:val="002022C4"/>
    <w:rsid w:val="0025726F"/>
    <w:rsid w:val="00283A8E"/>
    <w:rsid w:val="00302418"/>
    <w:rsid w:val="00867D8F"/>
    <w:rsid w:val="008E092A"/>
    <w:rsid w:val="00957B63"/>
    <w:rsid w:val="009C5CFB"/>
    <w:rsid w:val="00BE75E9"/>
    <w:rsid w:val="00C04549"/>
    <w:rsid w:val="00C21584"/>
    <w:rsid w:val="00C4369B"/>
    <w:rsid w:val="00C66A09"/>
    <w:rsid w:val="00D408D0"/>
    <w:rsid w:val="00D81014"/>
    <w:rsid w:val="00D8535A"/>
    <w:rsid w:val="00F12408"/>
    <w:rsid w:val="00FA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40EF7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3">
    <w:name w:val="footer"/>
    <w:basedOn w:val="a"/>
    <w:link w:val="a4"/>
    <w:unhideWhenUsed/>
    <w:rsid w:val="00040E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040E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2016-02-01T14:28:00Z</dcterms:created>
  <dcterms:modified xsi:type="dcterms:W3CDTF">2016-02-01T14:30:00Z</dcterms:modified>
</cp:coreProperties>
</file>