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B" w:rsidRDefault="0066204B" w:rsidP="0066204B">
      <w:pPr>
        <w:pStyle w:val="FR2"/>
        <w:spacing w:before="0" w:line="240" w:lineRule="auto"/>
        <w:ind w:left="0" w:right="0"/>
        <w:jc w:val="both"/>
        <w:rPr>
          <w:sz w:val="28"/>
          <w:szCs w:val="28"/>
        </w:rPr>
      </w:pPr>
    </w:p>
    <w:p w:rsidR="0066204B" w:rsidRDefault="0066204B" w:rsidP="0066204B">
      <w:pPr>
        <w:pStyle w:val="FR2"/>
        <w:spacing w:before="0" w:line="240" w:lineRule="auto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6204B" w:rsidRDefault="0066204B" w:rsidP="0066204B">
      <w:pPr>
        <w:pStyle w:val="FR2"/>
        <w:spacing w:before="0" w:line="240" w:lineRule="auto"/>
        <w:ind w:left="0" w:right="0"/>
        <w:jc w:val="right"/>
        <w:rPr>
          <w:sz w:val="28"/>
          <w:szCs w:val="28"/>
        </w:rPr>
      </w:pPr>
    </w:p>
    <w:p w:rsidR="0066204B" w:rsidRDefault="0066204B" w:rsidP="0066204B">
      <w:pPr>
        <w:pStyle w:val="FR2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Федерального агентства водных ресурсов </w:t>
      </w:r>
    </w:p>
    <w:p w:rsidR="0066204B" w:rsidRDefault="0066204B" w:rsidP="0066204B">
      <w:pPr>
        <w:pStyle w:val="FR2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в 2017 году в Российской Федерации Года экологии</w:t>
      </w:r>
    </w:p>
    <w:p w:rsidR="0066204B" w:rsidRDefault="0066204B" w:rsidP="0066204B">
      <w:pPr>
        <w:pStyle w:val="FR2"/>
        <w:spacing w:before="0" w:line="240" w:lineRule="auto"/>
        <w:ind w:left="0" w:right="0"/>
        <w:rPr>
          <w:b/>
          <w:sz w:val="28"/>
          <w:szCs w:val="28"/>
        </w:rPr>
      </w:pPr>
    </w:p>
    <w:tbl>
      <w:tblPr>
        <w:tblStyle w:val="a6"/>
        <w:tblW w:w="0" w:type="auto"/>
        <w:tblInd w:w="-523" w:type="dxa"/>
        <w:tblLook w:val="04A0"/>
      </w:tblPr>
      <w:tblGrid>
        <w:gridCol w:w="1203"/>
        <w:gridCol w:w="4478"/>
        <w:gridCol w:w="1855"/>
        <w:gridCol w:w="2742"/>
        <w:gridCol w:w="2843"/>
        <w:gridCol w:w="2510"/>
      </w:tblGrid>
      <w:tr w:rsidR="0066204B" w:rsidTr="00915519">
        <w:tc>
          <w:tcPr>
            <w:tcW w:w="1203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B566A8">
              <w:rPr>
                <w:sz w:val="24"/>
                <w:szCs w:val="24"/>
              </w:rPr>
              <w:t>№№</w:t>
            </w:r>
          </w:p>
        </w:tc>
        <w:tc>
          <w:tcPr>
            <w:tcW w:w="4478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B566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5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742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  <w:tc>
          <w:tcPr>
            <w:tcW w:w="2843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510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66204B" w:rsidTr="00915519">
        <w:tc>
          <w:tcPr>
            <w:tcW w:w="15631" w:type="dxa"/>
            <w:gridSpan w:val="6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 w:rsidRPr="00B566A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Участие в мероприятиях и акциях всероссийского и регионального масштаба, проводимых в рамках Года экологии</w:t>
            </w:r>
          </w:p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находится в разработке</w:t>
            </w:r>
          </w:p>
        </w:tc>
      </w:tr>
      <w:tr w:rsidR="0066204B" w:rsidTr="00915519">
        <w:tc>
          <w:tcPr>
            <w:tcW w:w="15631" w:type="dxa"/>
            <w:gridSpan w:val="6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Основные мероприятия, проводимые в системе </w:t>
            </w:r>
            <w:proofErr w:type="spellStart"/>
            <w:r>
              <w:rPr>
                <w:b/>
                <w:sz w:val="24"/>
                <w:szCs w:val="24"/>
              </w:rPr>
              <w:t>Росводресурсов</w:t>
            </w:r>
            <w:proofErr w:type="spellEnd"/>
            <w:r>
              <w:rPr>
                <w:b/>
                <w:sz w:val="24"/>
                <w:szCs w:val="24"/>
              </w:rPr>
              <w:t>, в рамках Года экологии</w:t>
            </w:r>
          </w:p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66204B" w:rsidTr="00915519">
        <w:tc>
          <w:tcPr>
            <w:tcW w:w="1203" w:type="dxa"/>
          </w:tcPr>
          <w:p w:rsidR="0066204B" w:rsidRPr="0078693F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478" w:type="dxa"/>
          </w:tcPr>
          <w:p w:rsidR="0066204B" w:rsidRPr="0078693F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 акция «Чистый берег»</w:t>
            </w:r>
          </w:p>
        </w:tc>
        <w:tc>
          <w:tcPr>
            <w:tcW w:w="1855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2742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аппарат, территориальные органы и подведомственные организации </w:t>
            </w:r>
            <w:proofErr w:type="spellStart"/>
            <w:r>
              <w:rPr>
                <w:sz w:val="24"/>
                <w:szCs w:val="24"/>
              </w:rPr>
              <w:t>Росводресурсов</w:t>
            </w:r>
            <w:proofErr w:type="spellEnd"/>
          </w:p>
        </w:tc>
        <w:tc>
          <w:tcPr>
            <w:tcW w:w="2843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иных федеральных органов исполнительной власти; уполномоченные органы государственной власти субъектов РФ; органы местного самоуправления; образовательные учреждения, общественные организации; волонтёры</w:t>
            </w:r>
          </w:p>
        </w:tc>
        <w:tc>
          <w:tcPr>
            <w:tcW w:w="2510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субъекты Российской Федерации</w:t>
            </w:r>
          </w:p>
        </w:tc>
      </w:tr>
      <w:tr w:rsidR="0066204B" w:rsidTr="00915519">
        <w:tc>
          <w:tcPr>
            <w:tcW w:w="15631" w:type="dxa"/>
            <w:gridSpan w:val="6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Мероприятия, проводимые территориальными органами и подведомственными организациями </w:t>
            </w:r>
            <w:proofErr w:type="spellStart"/>
            <w:r>
              <w:rPr>
                <w:b/>
                <w:i/>
                <w:sz w:val="24"/>
                <w:szCs w:val="24"/>
              </w:rPr>
              <w:t>Росводресурсов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66204B" w:rsidRPr="0078693F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рамках Всероссийской акции «Чистый берег»</w:t>
            </w:r>
          </w:p>
        </w:tc>
      </w:tr>
      <w:tr w:rsidR="0066204B" w:rsidTr="00915519">
        <w:tc>
          <w:tcPr>
            <w:tcW w:w="1203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ind w:left="14" w:hanging="14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  <w:lang w:val="en-US"/>
              </w:rPr>
              <w:t>I</w:t>
            </w: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этап «Весна» - акция по очистке берега Таганрогского залива Азовского моря на территории г. Таганрога совместно с участниками Детского клуба «Эколог» (ДДТ, г. Таганрог)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апрель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Директор и</w:t>
            </w:r>
          </w:p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3"/>
                <w:b w:val="0"/>
                <w:sz w:val="22"/>
                <w:szCs w:val="22"/>
              </w:rPr>
              <w:t>зам</w:t>
            </w:r>
            <w:proofErr w:type="gramStart"/>
            <w:r w:rsidRPr="0066204B">
              <w:rPr>
                <w:rStyle w:val="FontStyle13"/>
                <w:b w:val="0"/>
                <w:sz w:val="22"/>
                <w:szCs w:val="22"/>
              </w:rPr>
              <w:t>.н</w:t>
            </w:r>
            <w:proofErr w:type="gramEnd"/>
            <w:r w:rsidRPr="0066204B">
              <w:rPr>
                <w:rStyle w:val="FontStyle13"/>
                <w:b w:val="0"/>
                <w:sz w:val="22"/>
                <w:szCs w:val="22"/>
              </w:rPr>
              <w:t>ач</w:t>
            </w:r>
            <w:proofErr w:type="spellEnd"/>
            <w:r w:rsidRPr="0066204B">
              <w:rPr>
                <w:rStyle w:val="FontStyle13"/>
                <w:b w:val="0"/>
                <w:sz w:val="22"/>
                <w:szCs w:val="22"/>
              </w:rPr>
              <w:t>. 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»,</w:t>
            </w:r>
          </w:p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участники Детского клуба «Эколог»</w:t>
            </w:r>
          </w:p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(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 Таганрог)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берег Таганрогского залива Азовского моря на территории</w:t>
            </w:r>
          </w:p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Таганрога</w:t>
            </w:r>
          </w:p>
        </w:tc>
      </w:tr>
      <w:tr w:rsidR="0066204B" w:rsidTr="00915519">
        <w:tc>
          <w:tcPr>
            <w:tcW w:w="1203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ind w:left="14" w:hanging="14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  <w:lang w:val="en-US"/>
              </w:rPr>
              <w:t>II</w:t>
            </w: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этап «Лето» - акция по очистке берега Таганрогского залива Азовского моря на территории г. Таганрога в районе Парка Приморский совместно с участниками детский пришкольных лагерей г. Таганрога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июнь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Директор и</w:t>
            </w:r>
          </w:p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3"/>
                <w:b w:val="0"/>
                <w:sz w:val="22"/>
                <w:szCs w:val="22"/>
              </w:rPr>
              <w:t>зам</w:t>
            </w:r>
            <w:proofErr w:type="gramStart"/>
            <w:r w:rsidRPr="0066204B">
              <w:rPr>
                <w:rStyle w:val="FontStyle13"/>
                <w:b w:val="0"/>
                <w:sz w:val="22"/>
                <w:szCs w:val="22"/>
              </w:rPr>
              <w:t>.н</w:t>
            </w:r>
            <w:proofErr w:type="gramEnd"/>
            <w:r w:rsidRPr="0066204B">
              <w:rPr>
                <w:rStyle w:val="FontStyle13"/>
                <w:b w:val="0"/>
                <w:sz w:val="22"/>
                <w:szCs w:val="22"/>
              </w:rPr>
              <w:t>ач</w:t>
            </w:r>
            <w:proofErr w:type="spellEnd"/>
            <w:r w:rsidRPr="0066204B">
              <w:rPr>
                <w:rStyle w:val="FontStyle13"/>
                <w:b w:val="0"/>
                <w:sz w:val="22"/>
                <w:szCs w:val="22"/>
              </w:rPr>
              <w:t>. 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», Сотрудники Донского БВУ, ОВР по Ростовской области,</w:t>
            </w:r>
          </w:p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участники детских пришкольных лагерей (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 Таганрог)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берег Таганрогского залива Азовского моря на территории</w:t>
            </w:r>
          </w:p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Таганрога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ind w:left="14" w:hanging="14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  <w:lang w:val="en-US"/>
              </w:rPr>
              <w:t>III</w:t>
            </w: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этап «Осень» - акция по очистке берега Таганрогского залива Азовского моря в районе Чеховской набережной г. Таганрога совместно с участниками Станции юных натуралистов (г. Таганрог)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октябрь 2017 од.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Директор и</w:t>
            </w:r>
          </w:p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3"/>
                <w:b w:val="0"/>
                <w:sz w:val="22"/>
                <w:szCs w:val="22"/>
              </w:rPr>
              <w:t>зам</w:t>
            </w:r>
            <w:proofErr w:type="gramStart"/>
            <w:r w:rsidRPr="0066204B">
              <w:rPr>
                <w:rStyle w:val="FontStyle13"/>
                <w:b w:val="0"/>
                <w:sz w:val="22"/>
                <w:szCs w:val="22"/>
              </w:rPr>
              <w:t>.н</w:t>
            </w:r>
            <w:proofErr w:type="gramEnd"/>
            <w:r w:rsidRPr="0066204B">
              <w:rPr>
                <w:rStyle w:val="FontStyle13"/>
                <w:b w:val="0"/>
                <w:sz w:val="22"/>
                <w:szCs w:val="22"/>
              </w:rPr>
              <w:t>ач</w:t>
            </w:r>
            <w:proofErr w:type="spellEnd"/>
            <w:r w:rsidRPr="0066204B">
              <w:rPr>
                <w:rStyle w:val="FontStyle13"/>
                <w:b w:val="0"/>
                <w:sz w:val="22"/>
                <w:szCs w:val="22"/>
              </w:rPr>
              <w:t>. 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»,</w:t>
            </w:r>
          </w:p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участники Станции юных натуралистов</w:t>
            </w:r>
          </w:p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(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 Таганрог)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берег Таганрогского залива Азовского моря на территории</w:t>
            </w:r>
          </w:p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Таганрога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ind w:left="14" w:hanging="14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  <w:lang w:val="en-US"/>
              </w:rPr>
              <w:t>IV</w:t>
            </w: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этап «Зима»- » - акция по очистке берега Таганрогского залива Азовского моря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декабрь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Зам. директора и</w:t>
            </w:r>
          </w:p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3"/>
                <w:b w:val="0"/>
                <w:sz w:val="22"/>
                <w:szCs w:val="22"/>
              </w:rPr>
              <w:t>зам</w:t>
            </w:r>
            <w:proofErr w:type="gramStart"/>
            <w:r w:rsidRPr="0066204B">
              <w:rPr>
                <w:rStyle w:val="FontStyle13"/>
                <w:b w:val="0"/>
                <w:sz w:val="22"/>
                <w:szCs w:val="22"/>
              </w:rPr>
              <w:t>.н</w:t>
            </w:r>
            <w:proofErr w:type="gramEnd"/>
            <w:r w:rsidRPr="0066204B">
              <w:rPr>
                <w:rStyle w:val="FontStyle13"/>
                <w:b w:val="0"/>
                <w:sz w:val="22"/>
                <w:szCs w:val="22"/>
              </w:rPr>
              <w:t>ач</w:t>
            </w:r>
            <w:proofErr w:type="spellEnd"/>
            <w:r w:rsidRPr="0066204B">
              <w:rPr>
                <w:rStyle w:val="FontStyle13"/>
                <w:b w:val="0"/>
                <w:sz w:val="22"/>
                <w:szCs w:val="22"/>
              </w:rPr>
              <w:t>. 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»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берег Таганрогского залива Азовского моря на территории</w:t>
            </w:r>
          </w:p>
          <w:p w:rsidR="0066204B" w:rsidRPr="0066204B" w:rsidRDefault="0066204B" w:rsidP="00915519">
            <w:pPr>
              <w:pStyle w:val="Style3"/>
              <w:widowControl/>
              <w:spacing w:line="235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Таганрога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4478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Очистка береговой полосы и </w:t>
            </w:r>
            <w:proofErr w:type="spellStart"/>
            <w:r w:rsidRPr="00C11DF6">
              <w:rPr>
                <w:sz w:val="24"/>
                <w:szCs w:val="24"/>
              </w:rPr>
              <w:t>водоохранной</w:t>
            </w:r>
            <w:proofErr w:type="spellEnd"/>
            <w:r w:rsidRPr="00C11DF6">
              <w:rPr>
                <w:sz w:val="24"/>
                <w:szCs w:val="24"/>
              </w:rPr>
              <w:t xml:space="preserve"> зоны Цимлянского водохранилища в  Цимлянском районе РО и в </w:t>
            </w:r>
            <w:proofErr w:type="spellStart"/>
            <w:r w:rsidRPr="00C11DF6">
              <w:rPr>
                <w:sz w:val="24"/>
                <w:szCs w:val="24"/>
              </w:rPr>
              <w:t>Калачёвском</w:t>
            </w:r>
            <w:proofErr w:type="spellEnd"/>
            <w:r w:rsidRPr="00C11DF6">
              <w:rPr>
                <w:sz w:val="24"/>
                <w:szCs w:val="24"/>
              </w:rPr>
              <w:t xml:space="preserve"> районе В</w:t>
            </w:r>
            <w:r>
              <w:rPr>
                <w:sz w:val="24"/>
                <w:szCs w:val="24"/>
              </w:rPr>
              <w:t xml:space="preserve">олгоградской </w:t>
            </w:r>
            <w:r w:rsidRPr="00C11D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бласти</w:t>
            </w:r>
            <w:r w:rsidRPr="00C11DF6">
              <w:rPr>
                <w:sz w:val="24"/>
                <w:szCs w:val="24"/>
              </w:rPr>
              <w:t>.</w:t>
            </w:r>
          </w:p>
        </w:tc>
        <w:tc>
          <w:tcPr>
            <w:tcW w:w="1855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742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ФГУ «УВРЦВ» (ОВР, ГХЛ, ПТО, </w:t>
            </w:r>
            <w:proofErr w:type="spellStart"/>
            <w:r w:rsidRPr="00C11DF6">
              <w:rPr>
                <w:sz w:val="24"/>
                <w:szCs w:val="24"/>
              </w:rPr>
              <w:t>уч-к</w:t>
            </w:r>
            <w:proofErr w:type="spellEnd"/>
            <w:r w:rsidRPr="00C11DF6">
              <w:rPr>
                <w:sz w:val="24"/>
                <w:szCs w:val="24"/>
              </w:rPr>
              <w:t xml:space="preserve"> №№ 1,2,3)</w:t>
            </w:r>
          </w:p>
        </w:tc>
        <w:tc>
          <w:tcPr>
            <w:tcW w:w="2843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Администрации муниципальных образований.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66204B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Цимлянское водохранилище,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г</w:t>
            </w:r>
            <w:proofErr w:type="gramStart"/>
            <w:r w:rsidRPr="00C11DF6">
              <w:rPr>
                <w:sz w:val="24"/>
                <w:szCs w:val="24"/>
              </w:rPr>
              <w:t>.Ц</w:t>
            </w:r>
            <w:proofErr w:type="gramEnd"/>
            <w:r w:rsidRPr="00C11DF6">
              <w:rPr>
                <w:sz w:val="24"/>
                <w:szCs w:val="24"/>
              </w:rPr>
              <w:t>имлянск РО,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г. </w:t>
            </w:r>
            <w:proofErr w:type="spellStart"/>
            <w:r w:rsidRPr="00C11DF6">
              <w:rPr>
                <w:sz w:val="24"/>
                <w:szCs w:val="24"/>
              </w:rPr>
              <w:t>Калач-на-Дону</w:t>
            </w:r>
            <w:proofErr w:type="spellEnd"/>
            <w:r w:rsidRPr="00C11DF6">
              <w:rPr>
                <w:sz w:val="24"/>
                <w:szCs w:val="24"/>
              </w:rPr>
              <w:t xml:space="preserve"> ВО.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4478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Очистка береговой полосы и  </w:t>
            </w:r>
            <w:proofErr w:type="spellStart"/>
            <w:r w:rsidRPr="00C11DF6">
              <w:rPr>
                <w:sz w:val="24"/>
                <w:szCs w:val="24"/>
              </w:rPr>
              <w:t>водоохранной</w:t>
            </w:r>
            <w:proofErr w:type="spellEnd"/>
            <w:r w:rsidRPr="00C11DF6">
              <w:rPr>
                <w:sz w:val="24"/>
                <w:szCs w:val="24"/>
              </w:rPr>
              <w:t xml:space="preserve"> зоны Цимлянского водохранилища  в границах города Волгодонска РО и </w:t>
            </w:r>
            <w:proofErr w:type="spellStart"/>
            <w:r w:rsidRPr="00C11DF6">
              <w:rPr>
                <w:sz w:val="24"/>
                <w:szCs w:val="24"/>
              </w:rPr>
              <w:t>Калачёвском</w:t>
            </w:r>
            <w:proofErr w:type="spellEnd"/>
            <w:r w:rsidRPr="00C11DF6">
              <w:rPr>
                <w:sz w:val="24"/>
                <w:szCs w:val="24"/>
              </w:rPr>
              <w:t xml:space="preserve"> районе В</w:t>
            </w:r>
            <w:r>
              <w:rPr>
                <w:sz w:val="24"/>
                <w:szCs w:val="24"/>
              </w:rPr>
              <w:t xml:space="preserve">олгоградской </w:t>
            </w:r>
            <w:r w:rsidRPr="00C11D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бласти</w:t>
            </w:r>
            <w:r w:rsidRPr="00C11DF6">
              <w:rPr>
                <w:sz w:val="24"/>
                <w:szCs w:val="24"/>
              </w:rPr>
              <w:t>.</w:t>
            </w:r>
          </w:p>
        </w:tc>
        <w:tc>
          <w:tcPr>
            <w:tcW w:w="1855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742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ФГУ «УВРЦВ»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(ОВР, ГХЛ, ПТО, </w:t>
            </w:r>
            <w:proofErr w:type="spellStart"/>
            <w:r w:rsidRPr="00C11DF6">
              <w:rPr>
                <w:sz w:val="24"/>
                <w:szCs w:val="24"/>
              </w:rPr>
              <w:t>уч-к</w:t>
            </w:r>
            <w:proofErr w:type="spellEnd"/>
            <w:r w:rsidRPr="00C11DF6">
              <w:rPr>
                <w:sz w:val="24"/>
                <w:szCs w:val="24"/>
              </w:rPr>
              <w:t xml:space="preserve"> №№ 1,2,3)</w:t>
            </w:r>
          </w:p>
        </w:tc>
        <w:tc>
          <w:tcPr>
            <w:tcW w:w="2843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Администрации муниципальных образований.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66204B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Цимлянское водохранилище,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г</w:t>
            </w:r>
            <w:proofErr w:type="gramStart"/>
            <w:r w:rsidRPr="00C11DF6">
              <w:rPr>
                <w:sz w:val="24"/>
                <w:szCs w:val="24"/>
              </w:rPr>
              <w:t>.В</w:t>
            </w:r>
            <w:proofErr w:type="gramEnd"/>
            <w:r w:rsidRPr="00C11DF6">
              <w:rPr>
                <w:sz w:val="24"/>
                <w:szCs w:val="24"/>
              </w:rPr>
              <w:t>олгодонск РО,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г. </w:t>
            </w:r>
            <w:proofErr w:type="spellStart"/>
            <w:r w:rsidRPr="00C11DF6">
              <w:rPr>
                <w:sz w:val="24"/>
                <w:szCs w:val="24"/>
              </w:rPr>
              <w:t>Калач-на-Дону</w:t>
            </w:r>
            <w:proofErr w:type="spellEnd"/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ВО.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4478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Очистка береговой полосы и  </w:t>
            </w:r>
            <w:proofErr w:type="spellStart"/>
            <w:r w:rsidRPr="00C11DF6">
              <w:rPr>
                <w:sz w:val="24"/>
                <w:szCs w:val="24"/>
              </w:rPr>
              <w:t>водоохранной</w:t>
            </w:r>
            <w:proofErr w:type="spellEnd"/>
            <w:r w:rsidRPr="00C11DF6">
              <w:rPr>
                <w:sz w:val="24"/>
                <w:szCs w:val="24"/>
              </w:rPr>
              <w:t xml:space="preserve"> зоны Пролетарского водохранилища  в границах </w:t>
            </w:r>
            <w:proofErr w:type="spellStart"/>
            <w:r w:rsidRPr="00C11DF6">
              <w:rPr>
                <w:sz w:val="24"/>
                <w:szCs w:val="24"/>
              </w:rPr>
              <w:t>Сальского</w:t>
            </w:r>
            <w:proofErr w:type="spellEnd"/>
            <w:r w:rsidRPr="00C11DF6">
              <w:rPr>
                <w:sz w:val="24"/>
                <w:szCs w:val="24"/>
              </w:rPr>
              <w:t xml:space="preserve"> района РО и Цимлянского водохранилища в</w:t>
            </w:r>
            <w:r>
              <w:rPr>
                <w:sz w:val="24"/>
                <w:szCs w:val="24"/>
              </w:rPr>
              <w:t xml:space="preserve"> границах </w:t>
            </w:r>
            <w:proofErr w:type="spellStart"/>
            <w:r>
              <w:rPr>
                <w:sz w:val="24"/>
                <w:szCs w:val="24"/>
              </w:rPr>
              <w:t>Калачёвского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C11DF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олгоградской </w:t>
            </w:r>
            <w:r w:rsidRPr="00C11D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бласти</w:t>
            </w:r>
            <w:r w:rsidRPr="00C11DF6">
              <w:rPr>
                <w:sz w:val="24"/>
                <w:szCs w:val="24"/>
              </w:rPr>
              <w:t>.</w:t>
            </w:r>
          </w:p>
        </w:tc>
        <w:tc>
          <w:tcPr>
            <w:tcW w:w="1855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742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ФГУ «УВРЦВ»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(ОВР, ГХЛ, ПТО, </w:t>
            </w:r>
            <w:proofErr w:type="spellStart"/>
            <w:r w:rsidRPr="00C11DF6">
              <w:rPr>
                <w:sz w:val="24"/>
                <w:szCs w:val="24"/>
              </w:rPr>
              <w:t>уч-к</w:t>
            </w:r>
            <w:proofErr w:type="spellEnd"/>
            <w:r w:rsidRPr="00C11DF6">
              <w:rPr>
                <w:sz w:val="24"/>
                <w:szCs w:val="24"/>
              </w:rPr>
              <w:t xml:space="preserve"> №№ 1,2,3)</w:t>
            </w:r>
          </w:p>
        </w:tc>
        <w:tc>
          <w:tcPr>
            <w:tcW w:w="2843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Администрации муниципальных образований.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66204B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Пролетарское водохранилище, </w:t>
            </w:r>
            <w:proofErr w:type="spellStart"/>
            <w:r>
              <w:rPr>
                <w:sz w:val="24"/>
                <w:szCs w:val="24"/>
              </w:rPr>
              <w:t>Сальское</w:t>
            </w:r>
            <w:proofErr w:type="spellEnd"/>
            <w:r>
              <w:rPr>
                <w:sz w:val="24"/>
                <w:szCs w:val="24"/>
              </w:rPr>
              <w:t xml:space="preserve"> водохранилище,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proofErr w:type="spellStart"/>
            <w:r w:rsidRPr="00C11DF6">
              <w:rPr>
                <w:sz w:val="24"/>
                <w:szCs w:val="24"/>
              </w:rPr>
              <w:t>Сальский</w:t>
            </w:r>
            <w:proofErr w:type="spellEnd"/>
            <w:r w:rsidRPr="00C11DF6">
              <w:rPr>
                <w:sz w:val="24"/>
                <w:szCs w:val="24"/>
              </w:rPr>
              <w:t xml:space="preserve"> район РО, </w:t>
            </w:r>
            <w:proofErr w:type="spellStart"/>
            <w:r w:rsidRPr="00C11DF6">
              <w:rPr>
                <w:sz w:val="24"/>
                <w:szCs w:val="24"/>
              </w:rPr>
              <w:t>Калачёвский</w:t>
            </w:r>
            <w:proofErr w:type="spellEnd"/>
            <w:r w:rsidRPr="00C11DF6">
              <w:rPr>
                <w:sz w:val="24"/>
                <w:szCs w:val="24"/>
              </w:rPr>
              <w:t xml:space="preserve"> район </w:t>
            </w:r>
            <w:proofErr w:type="gramStart"/>
            <w:r w:rsidRPr="00C11DF6">
              <w:rPr>
                <w:sz w:val="24"/>
                <w:szCs w:val="24"/>
              </w:rPr>
              <w:t>ВО</w:t>
            </w:r>
            <w:proofErr w:type="gramEnd"/>
            <w:r w:rsidRPr="00C11DF6">
              <w:rPr>
                <w:sz w:val="24"/>
                <w:szCs w:val="24"/>
              </w:rPr>
              <w:t>.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4478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Очистка </w:t>
            </w:r>
            <w:proofErr w:type="spellStart"/>
            <w:r w:rsidRPr="00C11DF6">
              <w:rPr>
                <w:sz w:val="24"/>
                <w:szCs w:val="24"/>
              </w:rPr>
              <w:t>водоохранной</w:t>
            </w:r>
            <w:proofErr w:type="spellEnd"/>
            <w:r w:rsidRPr="00C11DF6">
              <w:rPr>
                <w:sz w:val="24"/>
                <w:szCs w:val="24"/>
              </w:rPr>
              <w:t xml:space="preserve"> зоны Цимлянского водохранилища в границах Цимлянского ра</w:t>
            </w:r>
            <w:r>
              <w:rPr>
                <w:sz w:val="24"/>
                <w:szCs w:val="24"/>
              </w:rPr>
              <w:t xml:space="preserve">йона РО и </w:t>
            </w:r>
            <w:proofErr w:type="spellStart"/>
            <w:r>
              <w:rPr>
                <w:sz w:val="24"/>
                <w:szCs w:val="24"/>
              </w:rPr>
              <w:t>Калачёвского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r w:rsidRPr="00C11DF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олгоградской </w:t>
            </w:r>
            <w:r w:rsidRPr="00C11D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бласти</w:t>
            </w:r>
            <w:r w:rsidRPr="00C11DF6">
              <w:rPr>
                <w:sz w:val="24"/>
                <w:szCs w:val="24"/>
              </w:rPr>
              <w:t>.</w:t>
            </w:r>
          </w:p>
        </w:tc>
        <w:tc>
          <w:tcPr>
            <w:tcW w:w="1855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lastRenderedPageBreak/>
              <w:t>Ноябрь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742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ФГУ «УВРЦВ»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(ОВР, ГХЛ, ПТО, </w:t>
            </w:r>
            <w:proofErr w:type="spellStart"/>
            <w:r w:rsidRPr="00C11DF6">
              <w:rPr>
                <w:sz w:val="24"/>
                <w:szCs w:val="24"/>
              </w:rPr>
              <w:t>уч-к</w:t>
            </w:r>
            <w:proofErr w:type="spellEnd"/>
            <w:r w:rsidRPr="00C11DF6">
              <w:rPr>
                <w:sz w:val="24"/>
                <w:szCs w:val="24"/>
              </w:rPr>
              <w:t xml:space="preserve"> №№ 1,2,3)</w:t>
            </w:r>
          </w:p>
        </w:tc>
        <w:tc>
          <w:tcPr>
            <w:tcW w:w="2843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Администрации муниципальных образований.</w:t>
            </w:r>
          </w:p>
        </w:tc>
        <w:tc>
          <w:tcPr>
            <w:tcW w:w="2510" w:type="dxa"/>
            <w:vAlign w:val="center"/>
          </w:tcPr>
          <w:p w:rsidR="0066204B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Цимлянское, Белгородское, </w:t>
            </w:r>
            <w:proofErr w:type="spellStart"/>
            <w:r>
              <w:rPr>
                <w:sz w:val="24"/>
                <w:szCs w:val="24"/>
              </w:rPr>
              <w:t>Старооскольское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Михайловское водохранилища,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proofErr w:type="spellStart"/>
            <w:r w:rsidRPr="00C11DF6">
              <w:rPr>
                <w:sz w:val="24"/>
                <w:szCs w:val="24"/>
              </w:rPr>
              <w:t>Цимлянский</w:t>
            </w:r>
            <w:proofErr w:type="spellEnd"/>
            <w:r w:rsidRPr="00C11DF6">
              <w:rPr>
                <w:sz w:val="24"/>
                <w:szCs w:val="24"/>
              </w:rPr>
              <w:t xml:space="preserve"> район РО, </w:t>
            </w:r>
            <w:proofErr w:type="spellStart"/>
            <w:r w:rsidRPr="00C11DF6">
              <w:rPr>
                <w:sz w:val="24"/>
                <w:szCs w:val="24"/>
              </w:rPr>
              <w:t>Калачёвский</w:t>
            </w:r>
            <w:proofErr w:type="spellEnd"/>
            <w:r w:rsidRPr="00C11DF6">
              <w:rPr>
                <w:sz w:val="24"/>
                <w:szCs w:val="24"/>
              </w:rPr>
              <w:t xml:space="preserve"> район </w:t>
            </w:r>
            <w:proofErr w:type="gramStart"/>
            <w:r w:rsidRPr="00C11DF6">
              <w:rPr>
                <w:sz w:val="24"/>
                <w:szCs w:val="24"/>
              </w:rPr>
              <w:t>ВО</w:t>
            </w:r>
            <w:proofErr w:type="gramEnd"/>
            <w:r w:rsidRPr="00C11DF6">
              <w:rPr>
                <w:sz w:val="24"/>
                <w:szCs w:val="24"/>
              </w:rPr>
              <w:t>.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2.1.9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Акция  </w:t>
            </w:r>
            <w:r w:rsidRPr="0066204B">
              <w:rPr>
                <w:rStyle w:val="a4"/>
                <w:sz w:val="22"/>
                <w:szCs w:val="22"/>
              </w:rPr>
              <w:t xml:space="preserve">по очистке акватории и берегов Белгородского, </w:t>
            </w:r>
            <w:proofErr w:type="spellStart"/>
            <w:r w:rsidRPr="0066204B">
              <w:rPr>
                <w:rStyle w:val="a4"/>
                <w:sz w:val="22"/>
                <w:szCs w:val="22"/>
              </w:rPr>
              <w:t>Старооскольского</w:t>
            </w:r>
            <w:proofErr w:type="spellEnd"/>
            <w:r w:rsidRPr="0066204B">
              <w:rPr>
                <w:rStyle w:val="a4"/>
                <w:sz w:val="22"/>
                <w:szCs w:val="22"/>
              </w:rPr>
              <w:t xml:space="preserve"> и Михайловского водохранилищ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ФГУ «УЭ Белгородского водохранилища»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a3"/>
              <w:spacing w:line="276" w:lineRule="exact"/>
              <w:rPr>
                <w:rStyle w:val="11"/>
                <w:color w:val="000000"/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 xml:space="preserve">- органы местного самоуправления;                     </w:t>
            </w:r>
            <w:proofErr w:type="gramStart"/>
            <w:r w:rsidRPr="0066204B">
              <w:rPr>
                <w:rStyle w:val="11"/>
                <w:color w:val="000000"/>
                <w:sz w:val="22"/>
                <w:szCs w:val="22"/>
              </w:rPr>
              <w:t>-о</w:t>
            </w:r>
            <w:proofErr w:type="gramEnd"/>
            <w:r w:rsidRPr="0066204B">
              <w:rPr>
                <w:rStyle w:val="11"/>
                <w:color w:val="000000"/>
                <w:sz w:val="22"/>
                <w:szCs w:val="22"/>
              </w:rPr>
              <w:t>бразовательные учреждения, общественные организации;</w:t>
            </w:r>
          </w:p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>-волонтёры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Белгородское водохранилище  </w:t>
            </w:r>
            <w:proofErr w:type="spellStart"/>
            <w:r w:rsidRPr="00C11DF6">
              <w:rPr>
                <w:sz w:val="24"/>
                <w:szCs w:val="24"/>
              </w:rPr>
              <w:t>Старооскольское</w:t>
            </w:r>
            <w:proofErr w:type="spellEnd"/>
            <w:r w:rsidRPr="00C11DF6">
              <w:rPr>
                <w:sz w:val="24"/>
                <w:szCs w:val="24"/>
              </w:rPr>
              <w:t xml:space="preserve"> водохранилище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Михайловское водохранилище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rStyle w:val="a4"/>
                <w:sz w:val="22"/>
                <w:szCs w:val="22"/>
              </w:rPr>
            </w:pPr>
            <w:r w:rsidRPr="0066204B">
              <w:rPr>
                <w:rStyle w:val="a4"/>
                <w:sz w:val="22"/>
                <w:szCs w:val="22"/>
              </w:rPr>
              <w:t>Уборка территории гидроузлов, находящихся в оперативном управлении учреждения, по завершению весеннего половодья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  <w:lang w:val="en-US"/>
              </w:rPr>
              <w:t>I</w:t>
            </w: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этап: «Весна» апрель-июнь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proofErr w:type="gramStart"/>
            <w:r w:rsidRPr="00C11DF6">
              <w:rPr>
                <w:sz w:val="24"/>
                <w:szCs w:val="24"/>
              </w:rPr>
              <w:t>Территории гидроузлов в Тамбовской и Рязанской областях</w:t>
            </w:r>
            <w:proofErr w:type="gramEnd"/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rStyle w:val="a4"/>
                <w:sz w:val="22"/>
                <w:szCs w:val="22"/>
              </w:rPr>
            </w:pPr>
            <w:r w:rsidRPr="0066204B">
              <w:rPr>
                <w:rStyle w:val="a4"/>
                <w:sz w:val="22"/>
                <w:szCs w:val="22"/>
              </w:rPr>
              <w:t>Уборка береговой линии Тамбовского водохранилища на р. Лесной Тамбов в районе гидроузла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  <w:lang w:val="en-US"/>
              </w:rPr>
              <w:t>I</w:t>
            </w: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этап: «Весна» апрель-май</w:t>
            </w:r>
          </w:p>
          <w:p w:rsidR="0066204B" w:rsidRPr="0066204B" w:rsidRDefault="0066204B" w:rsidP="00915519">
            <w:pPr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система», ОВР по Тамбовской области Донского БВУ, Управление по охране окружающей среды и природопользованию Тамбовской области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Территории гидроузла на р. Лесной Тамбов, </w:t>
            </w:r>
            <w:proofErr w:type="gramStart"/>
            <w:r w:rsidRPr="00C11DF6">
              <w:rPr>
                <w:sz w:val="24"/>
                <w:szCs w:val="24"/>
              </w:rPr>
              <w:t>г</w:t>
            </w:r>
            <w:proofErr w:type="gramEnd"/>
            <w:r w:rsidRPr="00C11DF6">
              <w:rPr>
                <w:sz w:val="24"/>
                <w:szCs w:val="24"/>
              </w:rPr>
              <w:t>. Котовск Тамбовской области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rStyle w:val="a4"/>
                <w:sz w:val="22"/>
                <w:szCs w:val="22"/>
              </w:rPr>
            </w:pPr>
            <w:r w:rsidRPr="0066204B">
              <w:rPr>
                <w:rStyle w:val="a4"/>
                <w:sz w:val="22"/>
                <w:szCs w:val="22"/>
              </w:rPr>
              <w:t xml:space="preserve">Уборка </w:t>
            </w:r>
            <w:proofErr w:type="spellStart"/>
            <w:r w:rsidRPr="0066204B">
              <w:rPr>
                <w:rStyle w:val="a4"/>
                <w:sz w:val="22"/>
                <w:szCs w:val="22"/>
              </w:rPr>
              <w:t>водоохранной</w:t>
            </w:r>
            <w:proofErr w:type="spellEnd"/>
            <w:r w:rsidRPr="0066204B">
              <w:rPr>
                <w:rStyle w:val="a4"/>
                <w:sz w:val="22"/>
                <w:szCs w:val="22"/>
              </w:rPr>
              <w:t xml:space="preserve"> зоны озера Красное (Святое), с. </w:t>
            </w:r>
            <w:proofErr w:type="spellStart"/>
            <w:r w:rsidRPr="0066204B">
              <w:rPr>
                <w:rStyle w:val="a4"/>
                <w:sz w:val="22"/>
                <w:szCs w:val="22"/>
              </w:rPr>
              <w:t>Мамонтово</w:t>
            </w:r>
            <w:proofErr w:type="spellEnd"/>
            <w:r w:rsidRPr="0066204B">
              <w:rPr>
                <w:rStyle w:val="a4"/>
                <w:sz w:val="22"/>
                <w:szCs w:val="22"/>
              </w:rPr>
              <w:t>, Соснового района, Тамбовской области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  <w:lang w:val="en-US"/>
              </w:rPr>
              <w:t>I</w:t>
            </w: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</w:t>
            </w:r>
            <w:r w:rsidRPr="0066204B">
              <w:rPr>
                <w:rStyle w:val="FontStyle12"/>
                <w:b w:val="0"/>
                <w:i w:val="0"/>
                <w:sz w:val="22"/>
                <w:szCs w:val="22"/>
                <w:lang w:val="en-US"/>
              </w:rPr>
              <w:t>I</w:t>
            </w: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этап: «Лето» июль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ОВР по Тамбовской области Донского БВУ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Тамбовская епархия, 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система», Управление по охране окружающей среды и природопользованию Тамбовской области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Тамбовская область, Сосновский район, с. </w:t>
            </w:r>
            <w:proofErr w:type="spellStart"/>
            <w:r w:rsidRPr="00C11DF6">
              <w:rPr>
                <w:sz w:val="24"/>
                <w:szCs w:val="24"/>
              </w:rPr>
              <w:t>Мамонтово</w:t>
            </w:r>
            <w:proofErr w:type="spellEnd"/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rStyle w:val="a4"/>
                <w:sz w:val="22"/>
                <w:szCs w:val="22"/>
              </w:rPr>
            </w:pPr>
            <w:r w:rsidRPr="0066204B">
              <w:rPr>
                <w:rStyle w:val="a4"/>
                <w:sz w:val="22"/>
                <w:szCs w:val="22"/>
              </w:rPr>
              <w:t xml:space="preserve">Уборка </w:t>
            </w:r>
            <w:proofErr w:type="spellStart"/>
            <w:r w:rsidRPr="0066204B">
              <w:rPr>
                <w:rStyle w:val="a4"/>
                <w:sz w:val="22"/>
                <w:szCs w:val="22"/>
              </w:rPr>
              <w:t>водоохранной</w:t>
            </w:r>
            <w:proofErr w:type="spellEnd"/>
            <w:r w:rsidRPr="0066204B">
              <w:rPr>
                <w:rStyle w:val="a4"/>
                <w:sz w:val="22"/>
                <w:szCs w:val="22"/>
              </w:rPr>
              <w:t xml:space="preserve"> зоны р. </w:t>
            </w:r>
            <w:proofErr w:type="spellStart"/>
            <w:r w:rsidRPr="0066204B">
              <w:rPr>
                <w:rStyle w:val="a4"/>
                <w:sz w:val="22"/>
                <w:szCs w:val="22"/>
              </w:rPr>
              <w:t>Мошляйка</w:t>
            </w:r>
            <w:proofErr w:type="spellEnd"/>
            <w:r w:rsidRPr="0066204B">
              <w:rPr>
                <w:rStyle w:val="a4"/>
                <w:sz w:val="22"/>
                <w:szCs w:val="22"/>
              </w:rPr>
              <w:t xml:space="preserve"> </w:t>
            </w:r>
            <w:proofErr w:type="gramStart"/>
            <w:r w:rsidRPr="0066204B">
              <w:rPr>
                <w:rStyle w:val="a4"/>
                <w:sz w:val="22"/>
                <w:szCs w:val="22"/>
              </w:rPr>
              <w:t>в</w:t>
            </w:r>
            <w:proofErr w:type="gramEnd"/>
            <w:r w:rsidRPr="0066204B">
              <w:rPr>
                <w:rStyle w:val="a4"/>
                <w:sz w:val="22"/>
                <w:szCs w:val="22"/>
              </w:rPr>
              <w:t xml:space="preserve"> с. </w:t>
            </w:r>
            <w:proofErr w:type="spellStart"/>
            <w:r w:rsidRPr="0066204B">
              <w:rPr>
                <w:rStyle w:val="a4"/>
                <w:sz w:val="22"/>
                <w:szCs w:val="22"/>
              </w:rPr>
              <w:t>Тулиновка</w:t>
            </w:r>
            <w:proofErr w:type="spellEnd"/>
            <w:r w:rsidRPr="0066204B">
              <w:rPr>
                <w:rStyle w:val="a4"/>
                <w:sz w:val="22"/>
                <w:szCs w:val="22"/>
              </w:rPr>
              <w:t xml:space="preserve">, </w:t>
            </w:r>
            <w:proofErr w:type="gramStart"/>
            <w:r w:rsidRPr="0066204B">
              <w:rPr>
                <w:rStyle w:val="a4"/>
                <w:sz w:val="22"/>
                <w:szCs w:val="22"/>
              </w:rPr>
              <w:t>Тамбовского</w:t>
            </w:r>
            <w:proofErr w:type="gramEnd"/>
            <w:r w:rsidRPr="0066204B">
              <w:rPr>
                <w:rStyle w:val="a4"/>
                <w:sz w:val="22"/>
                <w:szCs w:val="22"/>
              </w:rPr>
              <w:t xml:space="preserve"> района, Тамбовской области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Этап «Лето» июль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ОВР по Тамбовской области Донского БВУ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Общественные организации, учащиеся 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Тулинской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СОШ, ВОР по Тамбовской области Донского БВУ, ОАО ТВЕС, Управление по охране окружающей среды и природопользованию </w:t>
            </w: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lastRenderedPageBreak/>
              <w:t>Тамбовской области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C11DF6">
              <w:rPr>
                <w:sz w:val="24"/>
                <w:szCs w:val="24"/>
              </w:rPr>
              <w:t>Тулиновка</w:t>
            </w:r>
            <w:proofErr w:type="spellEnd"/>
            <w:r w:rsidRPr="00C11DF6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амбовского района Тамбовской об</w:t>
            </w:r>
            <w:r w:rsidRPr="00C11DF6">
              <w:rPr>
                <w:sz w:val="24"/>
                <w:szCs w:val="24"/>
              </w:rPr>
              <w:t>ласти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2.1.14</w:t>
            </w:r>
          </w:p>
        </w:tc>
        <w:tc>
          <w:tcPr>
            <w:tcW w:w="4478" w:type="dxa"/>
          </w:tcPr>
          <w:p w:rsidR="0066204B" w:rsidRPr="00290702" w:rsidRDefault="0066204B" w:rsidP="00915519">
            <w:pPr>
              <w:jc w:val="center"/>
              <w:rPr>
                <w:sz w:val="24"/>
                <w:szCs w:val="24"/>
              </w:rPr>
            </w:pPr>
            <w:r w:rsidRPr="00290702">
              <w:rPr>
                <w:sz w:val="24"/>
                <w:szCs w:val="24"/>
                <w:lang w:val="en-US"/>
              </w:rPr>
              <w:t>I</w:t>
            </w:r>
            <w:r w:rsidRPr="00290702">
              <w:rPr>
                <w:sz w:val="24"/>
                <w:szCs w:val="24"/>
              </w:rPr>
              <w:t xml:space="preserve"> этап: «Весна» -  облагораживание и уборка </w:t>
            </w:r>
            <w:proofErr w:type="spellStart"/>
            <w:r w:rsidRPr="00290702">
              <w:rPr>
                <w:sz w:val="24"/>
                <w:szCs w:val="24"/>
              </w:rPr>
              <w:t>водоохранной</w:t>
            </w:r>
            <w:proofErr w:type="spellEnd"/>
            <w:r w:rsidRPr="00290702">
              <w:rPr>
                <w:sz w:val="24"/>
                <w:szCs w:val="24"/>
              </w:rPr>
              <w:t xml:space="preserve"> зоны 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Апрель – Май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Белгородской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Администрация Белгородского района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р</w:t>
            </w:r>
            <w:proofErr w:type="gramStart"/>
            <w:r w:rsidRPr="00C11DF6">
              <w:rPr>
                <w:sz w:val="24"/>
                <w:szCs w:val="24"/>
              </w:rPr>
              <w:t>.С</w:t>
            </w:r>
            <w:proofErr w:type="gramEnd"/>
            <w:r w:rsidRPr="00C11DF6">
              <w:rPr>
                <w:sz w:val="24"/>
                <w:szCs w:val="24"/>
              </w:rPr>
              <w:t>еверский Донец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на территории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Белгородского района</w:t>
            </w:r>
          </w:p>
        </w:tc>
      </w:tr>
      <w:tr w:rsidR="0066204B" w:rsidTr="00915519">
        <w:tc>
          <w:tcPr>
            <w:tcW w:w="1203" w:type="dxa"/>
          </w:tcPr>
          <w:p w:rsidR="0066204B" w:rsidRPr="00A535D7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A535D7">
              <w:rPr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478" w:type="dxa"/>
          </w:tcPr>
          <w:p w:rsidR="0066204B" w:rsidRPr="00290702" w:rsidRDefault="0066204B" w:rsidP="00915519">
            <w:pPr>
              <w:jc w:val="center"/>
              <w:rPr>
                <w:sz w:val="24"/>
                <w:szCs w:val="24"/>
              </w:rPr>
            </w:pPr>
            <w:r w:rsidRPr="00290702">
              <w:rPr>
                <w:sz w:val="24"/>
                <w:szCs w:val="24"/>
                <w:lang w:val="en-US"/>
              </w:rPr>
              <w:t>II</w:t>
            </w:r>
            <w:r w:rsidRPr="00290702">
              <w:rPr>
                <w:sz w:val="24"/>
                <w:szCs w:val="24"/>
              </w:rPr>
              <w:t xml:space="preserve"> этап: «Лето» - облагораживание и уборка </w:t>
            </w:r>
            <w:proofErr w:type="spellStart"/>
            <w:r w:rsidRPr="00290702">
              <w:rPr>
                <w:sz w:val="24"/>
                <w:szCs w:val="24"/>
              </w:rPr>
              <w:t>водоохранной</w:t>
            </w:r>
            <w:proofErr w:type="spellEnd"/>
            <w:r w:rsidRPr="00290702">
              <w:rPr>
                <w:sz w:val="24"/>
                <w:szCs w:val="24"/>
              </w:rPr>
              <w:t xml:space="preserve"> зоны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Июль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Белгородской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ФГУ «УЭ Белгородского водохранилища»,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студенты </w:t>
            </w:r>
            <w:proofErr w:type="spellStart"/>
            <w:r w:rsidRPr="00C11DF6">
              <w:rPr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Белгородское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водохранилище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</w:tr>
      <w:tr w:rsidR="0066204B" w:rsidTr="00915519">
        <w:tc>
          <w:tcPr>
            <w:tcW w:w="1203" w:type="dxa"/>
          </w:tcPr>
          <w:p w:rsidR="0066204B" w:rsidRPr="00A535D7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A535D7">
              <w:rPr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78" w:type="dxa"/>
          </w:tcPr>
          <w:p w:rsidR="0066204B" w:rsidRPr="00290702" w:rsidRDefault="0066204B" w:rsidP="00915519">
            <w:pPr>
              <w:jc w:val="center"/>
              <w:rPr>
                <w:sz w:val="24"/>
                <w:szCs w:val="24"/>
              </w:rPr>
            </w:pPr>
            <w:r w:rsidRPr="00290702">
              <w:rPr>
                <w:sz w:val="24"/>
                <w:szCs w:val="24"/>
                <w:lang w:val="en-US"/>
              </w:rPr>
              <w:t>III</w:t>
            </w:r>
            <w:r w:rsidRPr="00290702">
              <w:rPr>
                <w:sz w:val="24"/>
                <w:szCs w:val="24"/>
              </w:rPr>
              <w:t xml:space="preserve"> этап: «Осень»- облагораживание и уборка </w:t>
            </w:r>
            <w:proofErr w:type="spellStart"/>
            <w:r w:rsidRPr="00290702">
              <w:rPr>
                <w:sz w:val="24"/>
                <w:szCs w:val="24"/>
              </w:rPr>
              <w:t>водоохранной</w:t>
            </w:r>
            <w:proofErr w:type="spellEnd"/>
            <w:r w:rsidRPr="00290702">
              <w:rPr>
                <w:sz w:val="24"/>
                <w:szCs w:val="24"/>
              </w:rPr>
              <w:t xml:space="preserve"> зоны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Сентябрь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Белгородской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ФГУ "Заповедник Белогорье",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учащиеся школы п</w:t>
            </w:r>
            <w:proofErr w:type="gramStart"/>
            <w:r w:rsidRPr="00C11DF6">
              <w:rPr>
                <w:sz w:val="24"/>
                <w:szCs w:val="24"/>
              </w:rPr>
              <w:t>.Б</w:t>
            </w:r>
            <w:proofErr w:type="gramEnd"/>
            <w:r w:rsidRPr="00C11DF6">
              <w:rPr>
                <w:sz w:val="24"/>
                <w:szCs w:val="24"/>
              </w:rPr>
              <w:t>орисовка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Участок «Лес на </w:t>
            </w:r>
            <w:proofErr w:type="spellStart"/>
            <w:r w:rsidRPr="00C11DF6">
              <w:rPr>
                <w:sz w:val="24"/>
                <w:szCs w:val="24"/>
              </w:rPr>
              <w:t>Ворскле</w:t>
            </w:r>
            <w:proofErr w:type="spellEnd"/>
            <w:r w:rsidRPr="00C11DF6">
              <w:rPr>
                <w:sz w:val="24"/>
                <w:szCs w:val="24"/>
              </w:rPr>
              <w:t>» заповедника «Белогорье»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proofErr w:type="spellStart"/>
            <w:r w:rsidRPr="00C11DF6">
              <w:rPr>
                <w:sz w:val="24"/>
                <w:szCs w:val="24"/>
              </w:rPr>
              <w:t>Борисовский</w:t>
            </w:r>
            <w:proofErr w:type="spellEnd"/>
            <w:r w:rsidRPr="00C11DF6">
              <w:rPr>
                <w:sz w:val="24"/>
                <w:szCs w:val="24"/>
              </w:rPr>
              <w:t xml:space="preserve"> район</w:t>
            </w:r>
          </w:p>
        </w:tc>
      </w:tr>
      <w:tr w:rsidR="0066204B" w:rsidTr="00915519">
        <w:tc>
          <w:tcPr>
            <w:tcW w:w="1203" w:type="dxa"/>
          </w:tcPr>
          <w:p w:rsidR="0066204B" w:rsidRPr="00A535D7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A535D7">
              <w:rPr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66204B" w:rsidRPr="00290702" w:rsidRDefault="0066204B" w:rsidP="00915519">
            <w:pPr>
              <w:jc w:val="center"/>
              <w:rPr>
                <w:sz w:val="24"/>
                <w:szCs w:val="24"/>
              </w:rPr>
            </w:pPr>
            <w:r w:rsidRPr="00290702">
              <w:rPr>
                <w:sz w:val="24"/>
                <w:szCs w:val="24"/>
                <w:lang w:val="en-US"/>
              </w:rPr>
              <w:t>IV</w:t>
            </w:r>
            <w:r w:rsidRPr="00290702">
              <w:rPr>
                <w:sz w:val="24"/>
                <w:szCs w:val="24"/>
              </w:rPr>
              <w:t xml:space="preserve"> этап: «Зима»- облагораживание и уборка </w:t>
            </w:r>
            <w:proofErr w:type="spellStart"/>
            <w:r w:rsidRPr="00290702">
              <w:rPr>
                <w:sz w:val="24"/>
                <w:szCs w:val="24"/>
              </w:rPr>
              <w:t>водоохранной</w:t>
            </w:r>
            <w:proofErr w:type="spellEnd"/>
            <w:r w:rsidRPr="00290702">
              <w:rPr>
                <w:sz w:val="24"/>
                <w:szCs w:val="24"/>
              </w:rPr>
              <w:t xml:space="preserve"> зоны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Декабрь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Белгородской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МЧС Белгородской области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Белгородский район</w:t>
            </w:r>
          </w:p>
        </w:tc>
      </w:tr>
      <w:tr w:rsidR="0066204B" w:rsidTr="00915519">
        <w:tc>
          <w:tcPr>
            <w:tcW w:w="1203" w:type="dxa"/>
          </w:tcPr>
          <w:p w:rsidR="0066204B" w:rsidRPr="005E3BA6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5E3BA6">
              <w:rPr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Очистка от захламления  береговой полосы и </w:t>
            </w:r>
            <w:proofErr w:type="spellStart"/>
            <w:r w:rsidRPr="00C11DF6">
              <w:rPr>
                <w:sz w:val="24"/>
                <w:szCs w:val="24"/>
              </w:rPr>
              <w:t>водоохранной</w:t>
            </w:r>
            <w:proofErr w:type="spellEnd"/>
            <w:r w:rsidRPr="00C11DF6">
              <w:rPr>
                <w:sz w:val="24"/>
                <w:szCs w:val="24"/>
              </w:rPr>
              <w:t xml:space="preserve"> зоны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Воронежского водохранилища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Отдел водных ресурсов по Воронежской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Специалисты отдела, студенты, волонтеры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proofErr w:type="spellStart"/>
            <w:r w:rsidRPr="00C11DF6">
              <w:rPr>
                <w:sz w:val="24"/>
                <w:szCs w:val="24"/>
              </w:rPr>
              <w:t>Водоохранная</w:t>
            </w:r>
            <w:proofErr w:type="spellEnd"/>
            <w:r w:rsidRPr="00C11DF6">
              <w:rPr>
                <w:sz w:val="24"/>
                <w:szCs w:val="24"/>
              </w:rPr>
              <w:t xml:space="preserve"> зона Воронежского водохранилища</w:t>
            </w:r>
          </w:p>
        </w:tc>
      </w:tr>
      <w:tr w:rsidR="0066204B" w:rsidTr="00915519">
        <w:tc>
          <w:tcPr>
            <w:tcW w:w="1203" w:type="dxa"/>
          </w:tcPr>
          <w:p w:rsidR="0066204B" w:rsidRPr="005E3BA6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2.1.19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Очистка акватории и береговой полосы </w:t>
            </w:r>
            <w:r w:rsidRPr="00C11D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11DF6">
              <w:rPr>
                <w:sz w:val="24"/>
                <w:szCs w:val="24"/>
              </w:rPr>
              <w:t>Матырского</w:t>
            </w:r>
            <w:proofErr w:type="spellEnd"/>
            <w:r w:rsidRPr="00C11DF6">
              <w:rPr>
                <w:sz w:val="24"/>
                <w:szCs w:val="24"/>
              </w:rPr>
              <w:t xml:space="preserve"> водохранилища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 квартал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Отдел водных ресурсов по Липецкой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C11DF6">
              <w:rPr>
                <w:sz w:val="24"/>
                <w:szCs w:val="24"/>
              </w:rPr>
              <w:t>Росприроднадзор</w:t>
            </w:r>
            <w:proofErr w:type="spellEnd"/>
            <w:r w:rsidRPr="00C11DF6">
              <w:rPr>
                <w:sz w:val="24"/>
                <w:szCs w:val="24"/>
              </w:rPr>
              <w:t xml:space="preserve"> по Липецкой области,</w:t>
            </w:r>
          </w:p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Управление экологии и природных ресурсов по Липецкой области</w:t>
            </w:r>
            <w:r>
              <w:rPr>
                <w:sz w:val="24"/>
                <w:szCs w:val="24"/>
              </w:rPr>
              <w:t>, ОВР  по Липецкой области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C11DF6">
              <w:rPr>
                <w:sz w:val="24"/>
                <w:szCs w:val="24"/>
              </w:rPr>
              <w:t>Матырское</w:t>
            </w:r>
            <w:proofErr w:type="spellEnd"/>
            <w:r w:rsidRPr="00C11DF6">
              <w:rPr>
                <w:sz w:val="24"/>
                <w:szCs w:val="24"/>
              </w:rPr>
              <w:t xml:space="preserve"> водохранилище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2.1.20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Участие в Международном экологическом субботнике, организация уборки мусора в береговой полосе Михайловского водохранилища на р. </w:t>
            </w:r>
            <w:proofErr w:type="spellStart"/>
            <w:r w:rsidRPr="00C11DF6">
              <w:rPr>
                <w:sz w:val="24"/>
                <w:szCs w:val="24"/>
              </w:rPr>
              <w:t>Свапа</w:t>
            </w:r>
            <w:proofErr w:type="spellEnd"/>
            <w:r w:rsidRPr="00C11DF6">
              <w:rPr>
                <w:sz w:val="24"/>
                <w:szCs w:val="24"/>
              </w:rPr>
              <w:t xml:space="preserve"> </w:t>
            </w:r>
            <w:proofErr w:type="gramStart"/>
            <w:r w:rsidRPr="00C11DF6">
              <w:rPr>
                <w:sz w:val="24"/>
                <w:szCs w:val="24"/>
              </w:rPr>
              <w:t>в</w:t>
            </w:r>
            <w:proofErr w:type="gramEnd"/>
            <w:r w:rsidRPr="00C11DF6">
              <w:rPr>
                <w:sz w:val="24"/>
                <w:szCs w:val="24"/>
              </w:rPr>
              <w:t xml:space="preserve"> </w:t>
            </w:r>
            <w:proofErr w:type="gramStart"/>
            <w:r w:rsidRPr="00C11DF6">
              <w:rPr>
                <w:sz w:val="24"/>
                <w:szCs w:val="24"/>
              </w:rPr>
              <w:t>Железногорском</w:t>
            </w:r>
            <w:proofErr w:type="gramEnd"/>
            <w:r w:rsidRPr="00C11DF6">
              <w:rPr>
                <w:sz w:val="24"/>
                <w:szCs w:val="24"/>
              </w:rPr>
              <w:t xml:space="preserve"> районе Курской области, район пионерского лагеря «Кристалл»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Май-июнь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Курской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Курской области, ОАО «Михайловский ГОК», Департамент экологической безопасности и природопользования Курской области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Курская область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Михайловскре</w:t>
            </w:r>
            <w:proofErr w:type="spellEnd"/>
            <w:r>
              <w:rPr>
                <w:sz w:val="24"/>
                <w:szCs w:val="24"/>
              </w:rPr>
              <w:t xml:space="preserve"> водохранилище на р. </w:t>
            </w:r>
            <w:proofErr w:type="spellStart"/>
            <w:r>
              <w:rPr>
                <w:sz w:val="24"/>
                <w:szCs w:val="24"/>
              </w:rPr>
              <w:t>Свапа</w:t>
            </w:r>
            <w:proofErr w:type="spellEnd"/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2.1.21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Проведение работ по уборке прибрежной полосы Цимлянского водохранилища в </w:t>
            </w:r>
            <w:proofErr w:type="gramStart"/>
            <w:r w:rsidRPr="00C11DF6">
              <w:rPr>
                <w:sz w:val="24"/>
                <w:szCs w:val="24"/>
              </w:rPr>
              <w:t>г</w:t>
            </w:r>
            <w:proofErr w:type="gramEnd"/>
            <w:r w:rsidRPr="00C11DF6">
              <w:rPr>
                <w:sz w:val="24"/>
                <w:szCs w:val="24"/>
              </w:rPr>
              <w:t>. Цимлянске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Ростовской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C11DF6">
              <w:rPr>
                <w:sz w:val="24"/>
                <w:szCs w:val="24"/>
              </w:rPr>
              <w:t>Донское БВУ совместно с ОВР  по Ростовской области</w:t>
            </w:r>
            <w:proofErr w:type="gramEnd"/>
          </w:p>
        </w:tc>
        <w:tc>
          <w:tcPr>
            <w:tcW w:w="2510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Ростовская область, </w:t>
            </w:r>
            <w:proofErr w:type="gramStart"/>
            <w:r w:rsidRPr="00C11DF6">
              <w:rPr>
                <w:sz w:val="24"/>
                <w:szCs w:val="24"/>
              </w:rPr>
              <w:t>г</w:t>
            </w:r>
            <w:proofErr w:type="gramEnd"/>
            <w:r w:rsidRPr="00C11DF6">
              <w:rPr>
                <w:sz w:val="24"/>
                <w:szCs w:val="24"/>
              </w:rPr>
              <w:t>. Цимлянск</w:t>
            </w:r>
          </w:p>
        </w:tc>
      </w:tr>
      <w:tr w:rsidR="0066204B" w:rsidTr="00915519">
        <w:tc>
          <w:tcPr>
            <w:tcW w:w="1203" w:type="dxa"/>
          </w:tcPr>
          <w:p w:rsidR="0066204B" w:rsidRPr="0078693F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478" w:type="dxa"/>
          </w:tcPr>
          <w:p w:rsidR="0066204B" w:rsidRPr="0078693F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 просветительская акция «Вода – это жизнь»</w:t>
            </w:r>
          </w:p>
        </w:tc>
        <w:tc>
          <w:tcPr>
            <w:tcW w:w="1855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2742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аппарат, территориальные </w:t>
            </w:r>
            <w:r>
              <w:rPr>
                <w:sz w:val="24"/>
                <w:szCs w:val="24"/>
              </w:rPr>
              <w:lastRenderedPageBreak/>
              <w:t xml:space="preserve">органы и подведомственные организации </w:t>
            </w:r>
            <w:proofErr w:type="spellStart"/>
            <w:r>
              <w:rPr>
                <w:sz w:val="24"/>
                <w:szCs w:val="24"/>
              </w:rPr>
              <w:t>Росводресурсов</w:t>
            </w:r>
            <w:proofErr w:type="spellEnd"/>
          </w:p>
        </w:tc>
        <w:tc>
          <w:tcPr>
            <w:tcW w:w="2843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территориальные органы иных федеральных </w:t>
            </w:r>
            <w:r>
              <w:rPr>
                <w:sz w:val="24"/>
                <w:szCs w:val="24"/>
              </w:rPr>
              <w:lastRenderedPageBreak/>
              <w:t>органов исполнительной власти; уполномоченные органы государственной власти субъектов РФ; органы местного самоуправления; образовательные учреждения, общественные организации; хозяйствующие субъекты, использующие водные ресурсы; крупные водопользователи</w:t>
            </w:r>
          </w:p>
        </w:tc>
        <w:tc>
          <w:tcPr>
            <w:tcW w:w="2510" w:type="dxa"/>
          </w:tcPr>
          <w:p w:rsidR="0066204B" w:rsidRPr="00B566A8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 субъекты Российской </w:t>
            </w:r>
            <w:r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66204B" w:rsidTr="00915519">
        <w:tc>
          <w:tcPr>
            <w:tcW w:w="15631" w:type="dxa"/>
            <w:gridSpan w:val="6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Мероприятия, проводимые территориальными органами и подведомственными организациями </w:t>
            </w:r>
            <w:proofErr w:type="spellStart"/>
            <w:r>
              <w:rPr>
                <w:b/>
                <w:i/>
                <w:sz w:val="24"/>
                <w:szCs w:val="24"/>
              </w:rPr>
              <w:t>Росводресурсов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рамках Всероссийской акции «Вода – это жизнь»</w:t>
            </w:r>
          </w:p>
        </w:tc>
      </w:tr>
      <w:tr w:rsidR="0066204B" w:rsidTr="00915519">
        <w:tc>
          <w:tcPr>
            <w:tcW w:w="1203" w:type="dxa"/>
          </w:tcPr>
          <w:p w:rsidR="0066204B" w:rsidRPr="008A6A4D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35" w:lineRule="exact"/>
              <w:ind w:firstLine="5"/>
              <w:jc w:val="center"/>
              <w:rPr>
                <w:rStyle w:val="FontStyle12"/>
                <w:rFonts w:eastAsia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6204B">
              <w:rPr>
                <w:rFonts w:eastAsia="Times New Roman"/>
                <w:sz w:val="22"/>
                <w:szCs w:val="22"/>
              </w:rPr>
              <w:t xml:space="preserve">Участие в организации и проведении 8-ми этапов Экологического марафона «Природа. Экология. Человек» совместно с городским детским клубом «Эколог» (МОУ ДОД «Домом детского творчества», </w:t>
            </w:r>
            <w:proofErr w:type="gramStart"/>
            <w:r w:rsidRPr="0066204B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66204B">
              <w:rPr>
                <w:rFonts w:eastAsia="Times New Roman"/>
                <w:sz w:val="22"/>
                <w:szCs w:val="22"/>
              </w:rPr>
              <w:t>. Таганрог)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январь-май 2017 года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сентябрь-</w:t>
            </w:r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декабрь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Директор и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3"/>
                <w:b w:val="0"/>
                <w:sz w:val="22"/>
                <w:szCs w:val="22"/>
              </w:rPr>
              <w:t>зам</w:t>
            </w:r>
            <w:proofErr w:type="gramStart"/>
            <w:r w:rsidRPr="0066204B">
              <w:rPr>
                <w:rStyle w:val="FontStyle13"/>
                <w:b w:val="0"/>
                <w:sz w:val="22"/>
                <w:szCs w:val="22"/>
              </w:rPr>
              <w:t>.н</w:t>
            </w:r>
            <w:proofErr w:type="gramEnd"/>
            <w:r w:rsidRPr="0066204B">
              <w:rPr>
                <w:rStyle w:val="FontStyle13"/>
                <w:b w:val="0"/>
                <w:sz w:val="22"/>
                <w:szCs w:val="22"/>
              </w:rPr>
              <w:t>ач</w:t>
            </w:r>
            <w:proofErr w:type="spellEnd"/>
            <w:r w:rsidRPr="0066204B">
              <w:rPr>
                <w:rStyle w:val="FontStyle13"/>
                <w:b w:val="0"/>
                <w:sz w:val="22"/>
                <w:szCs w:val="22"/>
              </w:rPr>
              <w:t>. 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Гл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.и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нженер,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»,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pacing w:val="-6"/>
                <w:sz w:val="22"/>
                <w:szCs w:val="22"/>
              </w:rPr>
              <w:t>сотрудники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66204B">
              <w:rPr>
                <w:rFonts w:eastAsia="Times New Roman"/>
                <w:sz w:val="22"/>
                <w:szCs w:val="22"/>
              </w:rPr>
              <w:t>МОУ ДОД «Домом детского творчества»,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Fonts w:eastAsia="Times New Roman"/>
                <w:sz w:val="22"/>
                <w:szCs w:val="22"/>
              </w:rPr>
              <w:t>Участники ГДК «Эколог»»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Fonts w:eastAsia="Times New Roman"/>
                <w:bCs/>
                <w:sz w:val="22"/>
                <w:szCs w:val="22"/>
              </w:rPr>
              <w:t>Подготовка информации ФГУ «</w:t>
            </w:r>
            <w:proofErr w:type="spellStart"/>
            <w:r w:rsidRPr="0066204B">
              <w:rPr>
                <w:rFonts w:eastAsia="Times New Roman"/>
                <w:bCs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Fonts w:eastAsia="Times New Roman"/>
                <w:bCs/>
                <w:sz w:val="22"/>
                <w:szCs w:val="22"/>
              </w:rPr>
              <w:t>» «О состоянии Таганрогского залива Азовского моря в границах г. Таганрога в</w:t>
            </w:r>
            <w:r w:rsidRPr="0066204B">
              <w:rPr>
                <w:bCs/>
                <w:sz w:val="22"/>
                <w:szCs w:val="22"/>
              </w:rPr>
              <w:t xml:space="preserve"> 2016 г</w:t>
            </w:r>
            <w:proofErr w:type="gramStart"/>
            <w:r w:rsidRPr="0066204B">
              <w:rPr>
                <w:bCs/>
                <w:sz w:val="22"/>
                <w:szCs w:val="22"/>
              </w:rPr>
              <w:t>.»</w:t>
            </w:r>
            <w:proofErr w:type="gramEnd"/>
            <w:r w:rsidRPr="0066204B">
              <w:rPr>
                <w:bCs/>
                <w:sz w:val="22"/>
                <w:szCs w:val="22"/>
              </w:rPr>
              <w:t xml:space="preserve">для публикации </w:t>
            </w:r>
            <w:r w:rsidRPr="0066204B">
              <w:rPr>
                <w:rFonts w:eastAsia="Times New Roman"/>
                <w:bCs/>
                <w:sz w:val="22"/>
                <w:szCs w:val="22"/>
              </w:rPr>
              <w:t xml:space="preserve"> в ежегодном в сборнике статей «О состоянии окружающе</w:t>
            </w:r>
            <w:r w:rsidRPr="0066204B">
              <w:rPr>
                <w:bCs/>
                <w:sz w:val="22"/>
                <w:szCs w:val="22"/>
              </w:rPr>
              <w:t>й среды г. Таганрога»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март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66204B" w:rsidRPr="0066204B" w:rsidRDefault="0066204B" w:rsidP="00915519">
            <w:pPr>
              <w:pStyle w:val="Style3"/>
              <w:widowControl/>
              <w:spacing w:line="266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Гл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.и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нженер,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.о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тдела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мониторинга морской среды,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.о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тдела</w:t>
            </w:r>
            <w:proofErr w:type="spellEnd"/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мониторинга состояния водопользования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Организация и проведение на базе гидрохимического отдела Учреждения лекций-экскурсий, </w:t>
            </w:r>
            <w:r w:rsidRPr="0066204B">
              <w:rPr>
                <w:rStyle w:val="FontStyle13"/>
                <w:b w:val="0"/>
                <w:sz w:val="22"/>
                <w:szCs w:val="22"/>
              </w:rPr>
              <w:t>посвященных Международному Дню воды, для</w:t>
            </w:r>
            <w:r w:rsidRPr="0066204B">
              <w:rPr>
                <w:sz w:val="22"/>
                <w:szCs w:val="22"/>
              </w:rPr>
              <w:t xml:space="preserve"> учащихся общеобразовательных школ </w:t>
            </w:r>
            <w:proofErr w:type="gramStart"/>
            <w:r w:rsidRPr="0066204B">
              <w:rPr>
                <w:sz w:val="22"/>
                <w:szCs w:val="22"/>
              </w:rPr>
              <w:t>г</w:t>
            </w:r>
            <w:proofErr w:type="gramEnd"/>
            <w:r w:rsidRPr="0066204B">
              <w:rPr>
                <w:sz w:val="22"/>
                <w:szCs w:val="22"/>
              </w:rPr>
              <w:t>. Таганрога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март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 ГХО,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учащиеся общеобразовательных школ </w:t>
            </w:r>
            <w:proofErr w:type="gramStart"/>
            <w:r w:rsidRPr="0066204B">
              <w:rPr>
                <w:sz w:val="22"/>
                <w:szCs w:val="22"/>
              </w:rPr>
              <w:t>г</w:t>
            </w:r>
            <w:proofErr w:type="gramEnd"/>
            <w:r w:rsidRPr="0066204B">
              <w:rPr>
                <w:sz w:val="22"/>
                <w:szCs w:val="22"/>
              </w:rPr>
              <w:t>. Таганрога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Участие в проведении конкурса детского рисунка «Природа Приазовья» и подведении его итогов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май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</w:t>
            </w:r>
            <w:r w:rsidRPr="0066204B">
              <w:rPr>
                <w:rStyle w:val="FontStyle13"/>
                <w:b w:val="0"/>
                <w:sz w:val="22"/>
                <w:szCs w:val="22"/>
              </w:rPr>
              <w:lastRenderedPageBreak/>
              <w:t>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lastRenderedPageBreak/>
              <w:t xml:space="preserve">сотрудники ФГУ </w:t>
            </w:r>
            <w:r w:rsidRPr="0066204B">
              <w:rPr>
                <w:rStyle w:val="FontStyle13"/>
                <w:b w:val="0"/>
                <w:spacing w:val="-4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3"/>
                <w:b w:val="0"/>
                <w:spacing w:val="-4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3"/>
                <w:b w:val="0"/>
                <w:spacing w:val="-4"/>
                <w:sz w:val="22"/>
                <w:szCs w:val="22"/>
              </w:rPr>
              <w:t>»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35" w:lineRule="exact"/>
              <w:ind w:firstLine="5"/>
              <w:jc w:val="center"/>
              <w:rPr>
                <w:rStyle w:val="FontStyle12"/>
                <w:rFonts w:eastAsia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6204B">
              <w:rPr>
                <w:rFonts w:eastAsia="Times New Roman"/>
                <w:sz w:val="22"/>
                <w:szCs w:val="22"/>
              </w:rPr>
              <w:t xml:space="preserve">Участие в проведении ежегодного смотра-конкурса работы школьных библиотек и библиотек централизованной библиотечной системы </w:t>
            </w:r>
            <w:proofErr w:type="gramStart"/>
            <w:r w:rsidRPr="0066204B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66204B">
              <w:rPr>
                <w:rFonts w:eastAsia="Times New Roman"/>
                <w:sz w:val="22"/>
                <w:szCs w:val="22"/>
              </w:rPr>
              <w:t>. Таганрога по экологическому просвещению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май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3"/>
                <w:b w:val="0"/>
                <w:spacing w:val="-4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3"/>
                <w:b w:val="0"/>
                <w:spacing w:val="-4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3"/>
                <w:b w:val="0"/>
                <w:spacing w:val="-4"/>
                <w:sz w:val="22"/>
                <w:szCs w:val="22"/>
              </w:rPr>
              <w:t>»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Участие в организации, проведении и подведении итогов ежегодных Городских экологических чтений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апрель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3"/>
                <w:b w:val="0"/>
                <w:spacing w:val="-4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3"/>
                <w:b w:val="0"/>
                <w:spacing w:val="-4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3"/>
                <w:b w:val="0"/>
                <w:spacing w:val="-4"/>
                <w:sz w:val="22"/>
                <w:szCs w:val="22"/>
              </w:rPr>
              <w:t>»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ind w:left="5" w:hanging="5"/>
              <w:jc w:val="center"/>
              <w:rPr>
                <w:rStyle w:val="FontStyle12"/>
                <w:rFonts w:eastAsia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6204B">
              <w:rPr>
                <w:rFonts w:eastAsia="Times New Roman"/>
                <w:sz w:val="22"/>
                <w:szCs w:val="22"/>
              </w:rPr>
              <w:t>Участие в работе круглого стола, приуроченного к Всемирному Дню моря и посвященного решению экологических проблем Азовского моря организованного на базе ИТА ЮФУ (</w:t>
            </w:r>
            <w:proofErr w:type="gramStart"/>
            <w:r w:rsidRPr="0066204B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66204B">
              <w:rPr>
                <w:rFonts w:eastAsia="Times New Roman"/>
                <w:sz w:val="22"/>
                <w:szCs w:val="22"/>
              </w:rPr>
              <w:t>. Таганрог)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сентябрь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3"/>
                <w:b w:val="0"/>
                <w:spacing w:val="-6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3"/>
                <w:b w:val="0"/>
                <w:spacing w:val="-6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3"/>
                <w:b w:val="0"/>
                <w:spacing w:val="-6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3"/>
                <w:b w:val="0"/>
                <w:spacing w:val="-6"/>
                <w:sz w:val="22"/>
                <w:szCs w:val="22"/>
              </w:rPr>
              <w:t>»,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сотрудники и студенты ИТА ЮФУ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  <w:lang w:val="en-US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Подготовка информационных сообщений и статей в печатные СМИ - еженедельная общественно-политическая газета «Деловой </w:t>
            </w: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Миус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» (</w:t>
            </w: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пгт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Матвеев Курган, распространяемая на территории 4-х р-нов РО)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в течение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Гл. инженер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Гл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.и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нженер,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.о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тдела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берегозащиты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.о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тдела</w:t>
            </w:r>
            <w:proofErr w:type="spellEnd"/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мониторинга состояния водопользования,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3"/>
                <w:b w:val="0"/>
                <w:sz w:val="22"/>
                <w:szCs w:val="22"/>
              </w:rPr>
              <w:t>Нач</w:t>
            </w:r>
            <w:proofErr w:type="spellEnd"/>
            <w:r w:rsidRPr="0066204B">
              <w:rPr>
                <w:rStyle w:val="FontStyle13"/>
                <w:b w:val="0"/>
                <w:sz w:val="22"/>
                <w:szCs w:val="22"/>
              </w:rPr>
              <w:t>. ОИАОР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Матвеево-Курганский</w:t>
            </w:r>
            <w:proofErr w:type="spellEnd"/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Родионово-Несветайский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Неклиновский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Куйбышевский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р-ны Ростовской области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Организация и проведение ежегодного цикла передач в эфире экологической программы «Контакт» радио «России» «</w:t>
            </w:r>
            <w:proofErr w:type="spellStart"/>
            <w:r w:rsidRPr="0066204B">
              <w:rPr>
                <w:sz w:val="22"/>
                <w:szCs w:val="22"/>
              </w:rPr>
              <w:t>Дон-ТР</w:t>
            </w:r>
            <w:proofErr w:type="spellEnd"/>
            <w:r w:rsidRPr="0066204B">
              <w:rPr>
                <w:sz w:val="22"/>
                <w:szCs w:val="22"/>
              </w:rPr>
              <w:t>» (г. Ростов-на-Дону)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в течение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Директор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Директор,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Гл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.и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нженер,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Начальники отделов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Ростов-на-Дону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b/>
                <w:i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Организация и проведение производственной и преддипломной практик для студентов ИТА ЮФУ (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 Таганрог)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в течение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Директор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Гл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.и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нженер,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Начальники отделов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2.2.11</w:t>
            </w:r>
          </w:p>
        </w:tc>
        <w:tc>
          <w:tcPr>
            <w:tcW w:w="4478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Проведение заседаний «круглых столов» на водную тематику.</w:t>
            </w:r>
          </w:p>
        </w:tc>
        <w:tc>
          <w:tcPr>
            <w:tcW w:w="1855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Март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742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ФГУ «УВРЦВ»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(ОВР, </w:t>
            </w:r>
            <w:proofErr w:type="spellStart"/>
            <w:r w:rsidRPr="00C11DF6">
              <w:rPr>
                <w:sz w:val="24"/>
                <w:szCs w:val="24"/>
              </w:rPr>
              <w:t>уч-к</w:t>
            </w:r>
            <w:proofErr w:type="spellEnd"/>
            <w:r w:rsidRPr="00C11DF6">
              <w:rPr>
                <w:sz w:val="24"/>
                <w:szCs w:val="24"/>
              </w:rPr>
              <w:t xml:space="preserve"> №№ 1,2)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Водопользователи, органы местного самоуправления.</w:t>
            </w:r>
          </w:p>
        </w:tc>
        <w:tc>
          <w:tcPr>
            <w:tcW w:w="2510" w:type="dxa"/>
            <w:vAlign w:val="center"/>
          </w:tcPr>
          <w:p w:rsidR="0066204B" w:rsidRPr="004A40D9" w:rsidRDefault="0066204B" w:rsidP="00915519">
            <w:pPr>
              <w:jc w:val="center"/>
              <w:rPr>
                <w:sz w:val="24"/>
                <w:szCs w:val="24"/>
              </w:rPr>
            </w:pPr>
            <w:r w:rsidRPr="004A40D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муниципальных районов и городов РО 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2.2.12</w:t>
            </w:r>
          </w:p>
        </w:tc>
        <w:tc>
          <w:tcPr>
            <w:tcW w:w="4478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Экологические уроки с демонстрацией слайдовых материалов в школах.</w:t>
            </w:r>
          </w:p>
        </w:tc>
        <w:tc>
          <w:tcPr>
            <w:tcW w:w="1855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Март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742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ФГУ «УВРЦВ»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(ОВР, </w:t>
            </w:r>
            <w:proofErr w:type="spellStart"/>
            <w:r w:rsidRPr="00C11DF6">
              <w:rPr>
                <w:sz w:val="24"/>
                <w:szCs w:val="24"/>
              </w:rPr>
              <w:t>уч-к</w:t>
            </w:r>
            <w:proofErr w:type="spellEnd"/>
            <w:r w:rsidRPr="00C11DF6">
              <w:rPr>
                <w:sz w:val="24"/>
                <w:szCs w:val="24"/>
              </w:rPr>
              <w:t xml:space="preserve"> №№ 1,2)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Водопользователи, органы местного самоуправления.</w:t>
            </w:r>
          </w:p>
        </w:tc>
        <w:tc>
          <w:tcPr>
            <w:tcW w:w="2510" w:type="dxa"/>
            <w:vAlign w:val="center"/>
          </w:tcPr>
          <w:p w:rsidR="0066204B" w:rsidRPr="004A40D9" w:rsidRDefault="0066204B" w:rsidP="00915519">
            <w:pPr>
              <w:jc w:val="center"/>
              <w:rPr>
                <w:sz w:val="24"/>
                <w:szCs w:val="24"/>
              </w:rPr>
            </w:pPr>
            <w:r w:rsidRPr="004A40D9">
              <w:rPr>
                <w:sz w:val="24"/>
                <w:szCs w:val="24"/>
              </w:rPr>
              <w:t>Учебные заведения</w:t>
            </w:r>
            <w:r>
              <w:rPr>
                <w:sz w:val="24"/>
                <w:szCs w:val="24"/>
              </w:rPr>
              <w:t xml:space="preserve"> по РО 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2.2.13</w:t>
            </w:r>
          </w:p>
        </w:tc>
        <w:tc>
          <w:tcPr>
            <w:tcW w:w="4478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Организация и проведение конкурсов на </w:t>
            </w:r>
            <w:bookmarkStart w:id="0" w:name="_GoBack"/>
            <w:bookmarkEnd w:id="0"/>
            <w:r w:rsidRPr="00C11DF6">
              <w:rPr>
                <w:sz w:val="24"/>
                <w:szCs w:val="24"/>
              </w:rPr>
              <w:t>лучший детский рисунок, посвященный водной тематике.</w:t>
            </w:r>
          </w:p>
        </w:tc>
        <w:tc>
          <w:tcPr>
            <w:tcW w:w="1855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Март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742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ФГУ «УВРЦВ»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(участок № 2)</w:t>
            </w:r>
          </w:p>
        </w:tc>
        <w:tc>
          <w:tcPr>
            <w:tcW w:w="2843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Водопользователи, органы местного самоуправления.</w:t>
            </w:r>
          </w:p>
        </w:tc>
        <w:tc>
          <w:tcPr>
            <w:tcW w:w="2510" w:type="dxa"/>
            <w:vAlign w:val="center"/>
          </w:tcPr>
          <w:p w:rsidR="0066204B" w:rsidRPr="004A40D9" w:rsidRDefault="0066204B" w:rsidP="00915519">
            <w:pPr>
              <w:jc w:val="center"/>
              <w:rPr>
                <w:sz w:val="24"/>
                <w:szCs w:val="24"/>
              </w:rPr>
            </w:pPr>
            <w:r w:rsidRPr="004A40D9">
              <w:rPr>
                <w:sz w:val="24"/>
                <w:szCs w:val="24"/>
              </w:rPr>
              <w:t>Учебные заведения</w:t>
            </w:r>
            <w:r>
              <w:rPr>
                <w:sz w:val="24"/>
                <w:szCs w:val="24"/>
              </w:rPr>
              <w:t xml:space="preserve"> по РО 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2.2.14</w:t>
            </w:r>
          </w:p>
        </w:tc>
        <w:tc>
          <w:tcPr>
            <w:tcW w:w="4478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Экскурсия – посещение гидрохимической лаборатории ФГУ «УВРЦВ»</w:t>
            </w:r>
          </w:p>
        </w:tc>
        <w:tc>
          <w:tcPr>
            <w:tcW w:w="1855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Март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742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ФГУ «УВРЦВ»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(ГХЛ)</w:t>
            </w:r>
          </w:p>
        </w:tc>
        <w:tc>
          <w:tcPr>
            <w:tcW w:w="2843" w:type="dxa"/>
            <w:vAlign w:val="center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Учащиеся школ Цимлянского района РО.</w:t>
            </w:r>
          </w:p>
        </w:tc>
        <w:tc>
          <w:tcPr>
            <w:tcW w:w="2510" w:type="dxa"/>
            <w:vAlign w:val="center"/>
          </w:tcPr>
          <w:p w:rsidR="0066204B" w:rsidRPr="004A40D9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внешкольной работы Цимлянского района РО.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2.2.15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Просветительские лекции, открытые уроки, экскурсии и посещение ГТС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>в течение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ФГУ «УЭ Белгородского водохранилища»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>-образовательные учреждения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rPr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 xml:space="preserve">г. Белгород, </w:t>
            </w:r>
            <w:proofErr w:type="spellStart"/>
            <w:r w:rsidRPr="0066204B">
              <w:rPr>
                <w:rStyle w:val="11"/>
                <w:color w:val="000000"/>
                <w:sz w:val="22"/>
                <w:szCs w:val="22"/>
              </w:rPr>
              <w:t>Шебекинский</w:t>
            </w:r>
            <w:proofErr w:type="spellEnd"/>
            <w:r w:rsidRPr="0066204B">
              <w:rPr>
                <w:rStyle w:val="11"/>
                <w:color w:val="000000"/>
                <w:sz w:val="22"/>
                <w:szCs w:val="22"/>
              </w:rPr>
              <w:t xml:space="preserve">   и Белгородский районы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2.2.16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Экскурсия-посещение Тамбовского гидроузла на р. Лесной Тамбов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jc w:val="center"/>
              <w:rPr>
                <w:rStyle w:val="11"/>
                <w:color w:val="000000"/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>август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rStyle w:val="11"/>
                <w:color w:val="000000"/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>ОВР по Тамбовской области Донского БВУ, учащиеся СОШ г. Котовска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Территории Тамбовского гидроузла на р. Лесной Тамбов, </w:t>
            </w:r>
            <w:proofErr w:type="gramStart"/>
            <w:r w:rsidRPr="0066204B">
              <w:rPr>
                <w:sz w:val="22"/>
                <w:szCs w:val="22"/>
              </w:rPr>
              <w:t>г</w:t>
            </w:r>
            <w:proofErr w:type="gramEnd"/>
            <w:r w:rsidRPr="0066204B">
              <w:rPr>
                <w:sz w:val="22"/>
                <w:szCs w:val="22"/>
              </w:rPr>
              <w:t>. Котовск Тамбовской области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2.2.17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Экскурсия-посещение Тамбовского гидроузла на р. </w:t>
            </w:r>
            <w:proofErr w:type="spellStart"/>
            <w:r w:rsidRPr="0066204B">
              <w:rPr>
                <w:sz w:val="22"/>
                <w:szCs w:val="22"/>
              </w:rPr>
              <w:t>Цна</w:t>
            </w:r>
            <w:proofErr w:type="spellEnd"/>
            <w:r w:rsidRPr="0066204B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66204B">
              <w:rPr>
                <w:sz w:val="22"/>
                <w:szCs w:val="22"/>
              </w:rPr>
              <w:t>Мост-плотины</w:t>
            </w:r>
            <w:proofErr w:type="spellEnd"/>
            <w:proofErr w:type="gramEnd"/>
            <w:r w:rsidRPr="0066204B">
              <w:rPr>
                <w:sz w:val="22"/>
                <w:szCs w:val="22"/>
              </w:rPr>
              <w:t xml:space="preserve"> на р. </w:t>
            </w:r>
            <w:proofErr w:type="spellStart"/>
            <w:r w:rsidRPr="0066204B">
              <w:rPr>
                <w:sz w:val="22"/>
                <w:szCs w:val="22"/>
              </w:rPr>
              <w:t>Цна</w:t>
            </w:r>
            <w:proofErr w:type="spellEnd"/>
            <w:r w:rsidRPr="0066204B">
              <w:rPr>
                <w:sz w:val="22"/>
                <w:szCs w:val="22"/>
              </w:rPr>
              <w:t>)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jc w:val="center"/>
              <w:rPr>
                <w:rStyle w:val="11"/>
                <w:color w:val="000000"/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>май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rStyle w:val="11"/>
                <w:color w:val="000000"/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>ОВР по Тамбовской области Донского БВУ, студенты ТГУ им. Г.Р. Державина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Территории Тамбовского гидроузла на р. </w:t>
            </w:r>
            <w:proofErr w:type="spellStart"/>
            <w:r w:rsidRPr="0066204B">
              <w:rPr>
                <w:sz w:val="22"/>
                <w:szCs w:val="22"/>
              </w:rPr>
              <w:t>Цна</w:t>
            </w:r>
            <w:proofErr w:type="spellEnd"/>
            <w:r w:rsidRPr="0066204B">
              <w:rPr>
                <w:sz w:val="22"/>
                <w:szCs w:val="22"/>
              </w:rPr>
              <w:t>, г. Тамбов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2.2.18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Экскурсии-посещения гидрохимической лаборатории </w:t>
            </w: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jc w:val="center"/>
              <w:rPr>
                <w:rStyle w:val="11"/>
                <w:color w:val="000000"/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>сентябрь-октябрь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rStyle w:val="11"/>
                <w:color w:val="000000"/>
                <w:sz w:val="22"/>
                <w:szCs w:val="22"/>
              </w:rPr>
            </w:pPr>
            <w:r w:rsidRPr="0066204B">
              <w:rPr>
                <w:rStyle w:val="11"/>
                <w:color w:val="000000"/>
                <w:sz w:val="22"/>
                <w:szCs w:val="22"/>
              </w:rPr>
              <w:t>ОВР по Тамбовской области Донского БВУ, студенты ТГУ им. Г.Р. Державина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Гидрохимическая лаборатория ГФУ «</w:t>
            </w:r>
            <w:proofErr w:type="spellStart"/>
            <w:r w:rsidRPr="0066204B">
              <w:rPr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sz w:val="22"/>
                <w:szCs w:val="22"/>
              </w:rPr>
              <w:t xml:space="preserve"> </w:t>
            </w: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шлюзованная система», </w:t>
            </w:r>
            <w:proofErr w:type="gram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</w:t>
            </w:r>
            <w:proofErr w:type="gram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. Тамбов</w:t>
            </w:r>
          </w:p>
        </w:tc>
      </w:tr>
      <w:tr w:rsidR="0066204B" w:rsidTr="00915519">
        <w:tc>
          <w:tcPr>
            <w:tcW w:w="1203" w:type="dxa"/>
          </w:tcPr>
          <w:p w:rsidR="0066204B" w:rsidRPr="00A535D7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A535D7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478" w:type="dxa"/>
          </w:tcPr>
          <w:p w:rsidR="0066204B" w:rsidRPr="00B363BB" w:rsidRDefault="0066204B" w:rsidP="00915519">
            <w:pPr>
              <w:jc w:val="center"/>
              <w:rPr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t xml:space="preserve">Проведение 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t>круглого стола на тему «Состояние, рациональное использование и охрана водных объектов»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Март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Белгородской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b/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Управление воспроизводства окружающей среды Белгородской области, Управление </w:t>
            </w:r>
            <w:proofErr w:type="spellStart"/>
            <w:r w:rsidRPr="00C11DF6">
              <w:rPr>
                <w:sz w:val="24"/>
                <w:szCs w:val="24"/>
              </w:rPr>
              <w:t>Росприроднадзора</w:t>
            </w:r>
            <w:proofErr w:type="spellEnd"/>
            <w:r w:rsidRPr="00C11DF6">
              <w:rPr>
                <w:sz w:val="24"/>
                <w:szCs w:val="24"/>
              </w:rPr>
              <w:t xml:space="preserve"> по Белгородской области, ОАО «</w:t>
            </w:r>
            <w:proofErr w:type="spellStart"/>
            <w:r w:rsidRPr="00C11DF6">
              <w:rPr>
                <w:sz w:val="24"/>
                <w:szCs w:val="24"/>
              </w:rPr>
              <w:t>Белгородрыбхоз</w:t>
            </w:r>
            <w:proofErr w:type="spellEnd"/>
            <w:r w:rsidRPr="00C11DF6">
              <w:rPr>
                <w:sz w:val="24"/>
                <w:szCs w:val="24"/>
              </w:rPr>
              <w:t>», ОАО «Лебединский ГОК», ОАО «</w:t>
            </w:r>
            <w:proofErr w:type="spellStart"/>
            <w:r w:rsidRPr="00C11DF6">
              <w:rPr>
                <w:sz w:val="24"/>
                <w:szCs w:val="24"/>
              </w:rPr>
              <w:t>Стойленский</w:t>
            </w:r>
            <w:proofErr w:type="spellEnd"/>
            <w:r w:rsidRPr="00C11DF6">
              <w:rPr>
                <w:sz w:val="24"/>
                <w:szCs w:val="24"/>
              </w:rPr>
              <w:t xml:space="preserve"> ГОК», ОАО «ОЭМК», ГУП «</w:t>
            </w:r>
            <w:proofErr w:type="spellStart"/>
            <w:r w:rsidRPr="00C11DF6">
              <w:rPr>
                <w:sz w:val="24"/>
                <w:szCs w:val="24"/>
              </w:rPr>
              <w:t>Белводоканал</w:t>
            </w:r>
            <w:proofErr w:type="spellEnd"/>
            <w:r w:rsidRPr="00C11DF6">
              <w:rPr>
                <w:sz w:val="24"/>
                <w:szCs w:val="24"/>
              </w:rPr>
              <w:t>», МУП «Водоканал» г</w:t>
            </w:r>
            <w:proofErr w:type="gramStart"/>
            <w:r w:rsidRPr="00C11DF6">
              <w:rPr>
                <w:sz w:val="24"/>
                <w:szCs w:val="24"/>
              </w:rPr>
              <w:t>.С</w:t>
            </w:r>
            <w:proofErr w:type="gramEnd"/>
            <w:r w:rsidRPr="00C11DF6">
              <w:rPr>
                <w:sz w:val="24"/>
                <w:szCs w:val="24"/>
              </w:rPr>
              <w:t>тарый Оскол</w:t>
            </w:r>
          </w:p>
        </w:tc>
        <w:tc>
          <w:tcPr>
            <w:tcW w:w="2510" w:type="dxa"/>
          </w:tcPr>
          <w:p w:rsidR="0066204B" w:rsidRPr="00A535D7" w:rsidRDefault="0066204B" w:rsidP="00915519">
            <w:pPr>
              <w:jc w:val="center"/>
              <w:rPr>
                <w:sz w:val="24"/>
                <w:szCs w:val="24"/>
              </w:rPr>
            </w:pPr>
            <w:r w:rsidRPr="00A535D7">
              <w:rPr>
                <w:sz w:val="24"/>
                <w:szCs w:val="24"/>
              </w:rPr>
              <w:t>г. Белгород</w:t>
            </w:r>
          </w:p>
        </w:tc>
      </w:tr>
      <w:tr w:rsidR="0066204B" w:rsidTr="00915519">
        <w:tc>
          <w:tcPr>
            <w:tcW w:w="1203" w:type="dxa"/>
          </w:tcPr>
          <w:p w:rsidR="0066204B" w:rsidRPr="00A535D7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A535D7">
              <w:rPr>
                <w:sz w:val="24"/>
                <w:szCs w:val="24"/>
              </w:rPr>
              <w:t>2.2.2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Проведение открытого урока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Май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Белгородской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гимназии</w:t>
            </w:r>
          </w:p>
        </w:tc>
        <w:tc>
          <w:tcPr>
            <w:tcW w:w="2510" w:type="dxa"/>
          </w:tcPr>
          <w:p w:rsidR="0066204B" w:rsidRPr="00A535D7" w:rsidRDefault="0066204B" w:rsidP="00915519">
            <w:pPr>
              <w:jc w:val="center"/>
              <w:rPr>
                <w:sz w:val="24"/>
                <w:szCs w:val="24"/>
              </w:rPr>
            </w:pPr>
            <w:r w:rsidRPr="00A535D7">
              <w:rPr>
                <w:sz w:val="24"/>
                <w:szCs w:val="24"/>
              </w:rPr>
              <w:t>Гимназия №2 г</w:t>
            </w:r>
            <w:proofErr w:type="gramStart"/>
            <w:r w:rsidRPr="00A535D7">
              <w:rPr>
                <w:sz w:val="24"/>
                <w:szCs w:val="24"/>
              </w:rPr>
              <w:t>.Б</w:t>
            </w:r>
            <w:proofErr w:type="gramEnd"/>
            <w:r w:rsidRPr="00A535D7">
              <w:rPr>
                <w:sz w:val="24"/>
                <w:szCs w:val="24"/>
              </w:rPr>
              <w:t>елгорода</w:t>
            </w:r>
          </w:p>
        </w:tc>
      </w:tr>
      <w:tr w:rsidR="0066204B" w:rsidTr="00915519">
        <w:tc>
          <w:tcPr>
            <w:tcW w:w="1203" w:type="dxa"/>
          </w:tcPr>
          <w:p w:rsidR="0066204B" w:rsidRPr="00A535D7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 w:rsidRPr="00A535D7">
              <w:rPr>
                <w:sz w:val="24"/>
                <w:szCs w:val="24"/>
              </w:rPr>
              <w:t>2.2.2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Опубликование статьи в прессе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Август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lastRenderedPageBreak/>
              <w:t xml:space="preserve">ОВР по Белгородской </w:t>
            </w:r>
            <w:r w:rsidRPr="00C11DF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66204B" w:rsidRPr="00A535D7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</w:tr>
      <w:tr w:rsidR="0066204B" w:rsidTr="00915519">
        <w:tc>
          <w:tcPr>
            <w:tcW w:w="1203" w:type="dxa"/>
          </w:tcPr>
          <w:p w:rsidR="0066204B" w:rsidRPr="00A535D7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2.2.22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Проведение открытого урока в школе по теме «Круговорот воды в природе»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Март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Отдел водных ресурсов по Воронежской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Учащиеся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1 класса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школы</w:t>
            </w:r>
          </w:p>
        </w:tc>
        <w:tc>
          <w:tcPr>
            <w:tcW w:w="2510" w:type="dxa"/>
          </w:tcPr>
          <w:p w:rsidR="0066204B" w:rsidRPr="005E3BA6" w:rsidRDefault="0066204B" w:rsidP="00915519">
            <w:pPr>
              <w:jc w:val="center"/>
              <w:rPr>
                <w:sz w:val="24"/>
                <w:szCs w:val="24"/>
              </w:rPr>
            </w:pPr>
            <w:r w:rsidRPr="005E3BA6">
              <w:rPr>
                <w:sz w:val="24"/>
                <w:szCs w:val="24"/>
              </w:rPr>
              <w:t xml:space="preserve">Средняя школа </w:t>
            </w:r>
          </w:p>
          <w:p w:rsidR="0066204B" w:rsidRPr="00A535D7" w:rsidRDefault="0066204B" w:rsidP="00915519">
            <w:pPr>
              <w:jc w:val="center"/>
              <w:rPr>
                <w:sz w:val="24"/>
                <w:szCs w:val="24"/>
              </w:rPr>
            </w:pPr>
            <w:r w:rsidRPr="005E3BA6">
              <w:rPr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83 г"/>
              </w:smartTagPr>
              <w:r w:rsidRPr="005E3BA6">
                <w:rPr>
                  <w:sz w:val="24"/>
                  <w:szCs w:val="24"/>
                </w:rPr>
                <w:t>83 г</w:t>
              </w:r>
            </w:smartTag>
            <w:r w:rsidRPr="005E3BA6">
              <w:rPr>
                <w:sz w:val="24"/>
                <w:szCs w:val="24"/>
              </w:rPr>
              <w:t>. Воронеж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2.2.23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Проведение занятия в детском саду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по теме «Мир природы. Капелька»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Апрель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Отдел водных ресурсов по Воронежской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Старшая группа детей</w:t>
            </w:r>
          </w:p>
        </w:tc>
        <w:tc>
          <w:tcPr>
            <w:tcW w:w="2510" w:type="dxa"/>
          </w:tcPr>
          <w:p w:rsidR="0066204B" w:rsidRPr="005E3BA6" w:rsidRDefault="0066204B" w:rsidP="00915519">
            <w:pPr>
              <w:jc w:val="center"/>
              <w:rPr>
                <w:sz w:val="24"/>
                <w:szCs w:val="24"/>
              </w:rPr>
            </w:pPr>
            <w:r w:rsidRPr="005E3BA6">
              <w:rPr>
                <w:sz w:val="24"/>
                <w:szCs w:val="24"/>
              </w:rPr>
              <w:t xml:space="preserve">Детский сад </w:t>
            </w:r>
          </w:p>
          <w:p w:rsidR="0066204B" w:rsidRPr="005E3BA6" w:rsidRDefault="0066204B" w:rsidP="00915519">
            <w:pPr>
              <w:jc w:val="center"/>
              <w:rPr>
                <w:sz w:val="24"/>
                <w:szCs w:val="24"/>
              </w:rPr>
            </w:pPr>
            <w:r w:rsidRPr="005E3BA6">
              <w:rPr>
                <w:sz w:val="24"/>
                <w:szCs w:val="24"/>
              </w:rPr>
              <w:t xml:space="preserve">МОП -2 </w:t>
            </w:r>
          </w:p>
          <w:p w:rsidR="0066204B" w:rsidRPr="005E3BA6" w:rsidRDefault="0066204B" w:rsidP="00915519">
            <w:pPr>
              <w:jc w:val="center"/>
              <w:rPr>
                <w:sz w:val="24"/>
                <w:szCs w:val="24"/>
              </w:rPr>
            </w:pPr>
            <w:r w:rsidRPr="005E3BA6">
              <w:rPr>
                <w:sz w:val="24"/>
                <w:szCs w:val="24"/>
              </w:rPr>
              <w:t>г. Воронеж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2.2.24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Круглый стол «Рациональное водопользование в сельском хозяйстве на территории Липецкой области»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2 квартал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Отдел водных ресурсов по Липецкой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Управление сельского хозяйства,</w:t>
            </w:r>
          </w:p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ФГБУ «</w:t>
            </w:r>
            <w:proofErr w:type="spellStart"/>
            <w:r w:rsidRPr="00C11DF6">
              <w:rPr>
                <w:sz w:val="24"/>
                <w:szCs w:val="24"/>
              </w:rPr>
              <w:t>Липецкмелиоводхоз</w:t>
            </w:r>
            <w:proofErr w:type="spellEnd"/>
            <w:r w:rsidRPr="00C11DF6">
              <w:rPr>
                <w:sz w:val="24"/>
                <w:szCs w:val="24"/>
              </w:rPr>
              <w:t>»,</w:t>
            </w:r>
          </w:p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510" w:type="dxa"/>
          </w:tcPr>
          <w:p w:rsidR="0066204B" w:rsidRPr="004613D3" w:rsidRDefault="0066204B" w:rsidP="00915519">
            <w:pPr>
              <w:pStyle w:val="a7"/>
              <w:rPr>
                <w:sz w:val="24"/>
                <w:szCs w:val="24"/>
              </w:rPr>
            </w:pPr>
            <w:r w:rsidRPr="004613D3">
              <w:rPr>
                <w:sz w:val="24"/>
                <w:szCs w:val="24"/>
              </w:rPr>
              <w:t>Отдел водных ресурсов по Липецкой области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2.2.25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Подготовка и проведение лекции в научной библиотеке им. Н.Н. Асеева в </w:t>
            </w:r>
            <w:proofErr w:type="gramStart"/>
            <w:r w:rsidRPr="00C11DF6">
              <w:rPr>
                <w:sz w:val="24"/>
                <w:szCs w:val="24"/>
              </w:rPr>
              <w:t>г</w:t>
            </w:r>
            <w:proofErr w:type="gramEnd"/>
            <w:r w:rsidRPr="00C11DF6">
              <w:rPr>
                <w:sz w:val="24"/>
                <w:szCs w:val="24"/>
              </w:rPr>
              <w:t>. Курске на тему: «Вода-это жизнь»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Курской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ОВР по Курской области, </w:t>
            </w:r>
            <w:proofErr w:type="spellStart"/>
            <w:r w:rsidRPr="00C11DF6">
              <w:rPr>
                <w:sz w:val="24"/>
                <w:szCs w:val="24"/>
              </w:rPr>
              <w:t>сутденты</w:t>
            </w:r>
            <w:proofErr w:type="spellEnd"/>
            <w:r w:rsidRPr="00C11DF6">
              <w:rPr>
                <w:sz w:val="24"/>
                <w:szCs w:val="24"/>
              </w:rPr>
              <w:t xml:space="preserve"> вузов </w:t>
            </w:r>
            <w:proofErr w:type="gramStart"/>
            <w:r w:rsidRPr="00C11DF6">
              <w:rPr>
                <w:sz w:val="24"/>
                <w:szCs w:val="24"/>
              </w:rPr>
              <w:t>г</w:t>
            </w:r>
            <w:proofErr w:type="gramEnd"/>
            <w:r w:rsidRPr="00C11DF6">
              <w:rPr>
                <w:sz w:val="24"/>
                <w:szCs w:val="24"/>
              </w:rPr>
              <w:t>. Курска</w:t>
            </w:r>
          </w:p>
        </w:tc>
        <w:tc>
          <w:tcPr>
            <w:tcW w:w="2510" w:type="dxa"/>
          </w:tcPr>
          <w:p w:rsidR="0066204B" w:rsidRPr="004613D3" w:rsidRDefault="0066204B" w:rsidP="0091551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2.2.26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 xml:space="preserve">Проведение экскурсии на одно из крупнейших </w:t>
            </w:r>
            <w:proofErr w:type="spellStart"/>
            <w:r w:rsidRPr="00C11DF6">
              <w:rPr>
                <w:sz w:val="24"/>
                <w:szCs w:val="24"/>
              </w:rPr>
              <w:t>предприятий-водопотребителей</w:t>
            </w:r>
            <w:proofErr w:type="spellEnd"/>
            <w:r w:rsidRPr="00C11DF6">
              <w:rPr>
                <w:sz w:val="24"/>
                <w:szCs w:val="24"/>
              </w:rPr>
              <w:t xml:space="preserve"> Ростовской </w:t>
            </w:r>
            <w:proofErr w:type="spellStart"/>
            <w:proofErr w:type="gramStart"/>
            <w:r w:rsidRPr="00C11DF6">
              <w:rPr>
                <w:sz w:val="24"/>
                <w:szCs w:val="24"/>
              </w:rPr>
              <w:t>области-филиал</w:t>
            </w:r>
            <w:proofErr w:type="spellEnd"/>
            <w:proofErr w:type="gramEnd"/>
            <w:r w:rsidRPr="00C11DF6">
              <w:rPr>
                <w:sz w:val="24"/>
                <w:szCs w:val="24"/>
              </w:rPr>
              <w:t xml:space="preserve"> АО «Концерн </w:t>
            </w:r>
            <w:proofErr w:type="spellStart"/>
            <w:r w:rsidRPr="00C11DF6">
              <w:rPr>
                <w:sz w:val="24"/>
                <w:szCs w:val="24"/>
              </w:rPr>
              <w:t>Росэнергоатом</w:t>
            </w:r>
            <w:proofErr w:type="spellEnd"/>
            <w:r w:rsidRPr="00C11DF6">
              <w:rPr>
                <w:sz w:val="24"/>
                <w:szCs w:val="24"/>
              </w:rPr>
              <w:t xml:space="preserve">» «Ростовская атомная станция», с </w:t>
            </w:r>
            <w:proofErr w:type="spellStart"/>
            <w:r w:rsidRPr="00C11DF6">
              <w:rPr>
                <w:sz w:val="24"/>
                <w:szCs w:val="24"/>
              </w:rPr>
              <w:t>осмотромберегоукрепительных</w:t>
            </w:r>
            <w:proofErr w:type="spellEnd"/>
            <w:r w:rsidRPr="00C11DF6">
              <w:rPr>
                <w:sz w:val="24"/>
                <w:szCs w:val="24"/>
              </w:rPr>
              <w:t>, водозаборных сооружений Цимлянского водохранилища.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Ростовской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C11DF6">
              <w:rPr>
                <w:sz w:val="24"/>
                <w:szCs w:val="24"/>
              </w:rPr>
              <w:t>Донское БВУ совместно с ОВР по Ростовской области</w:t>
            </w:r>
            <w:proofErr w:type="gramEnd"/>
          </w:p>
        </w:tc>
        <w:tc>
          <w:tcPr>
            <w:tcW w:w="2510" w:type="dxa"/>
          </w:tcPr>
          <w:p w:rsidR="0066204B" w:rsidRDefault="0066204B" w:rsidP="0091551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филиал АО «Концерн </w:t>
            </w:r>
            <w:proofErr w:type="spellStart"/>
            <w:r>
              <w:rPr>
                <w:sz w:val="24"/>
                <w:szCs w:val="24"/>
              </w:rPr>
              <w:t>Росэнергоатом</w:t>
            </w:r>
            <w:proofErr w:type="spellEnd"/>
            <w:r>
              <w:rPr>
                <w:sz w:val="24"/>
                <w:szCs w:val="24"/>
              </w:rPr>
              <w:t>» «Ростовская атомная станция»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2.2.27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Экскурсия с посещением водосбросных сооружений с отбором проб на одном из крупных предприятий водопользователей Ростовской област</w:t>
            </w:r>
            <w:proofErr w:type="gramStart"/>
            <w:r w:rsidRPr="00C11DF6">
              <w:rPr>
                <w:sz w:val="24"/>
                <w:szCs w:val="24"/>
              </w:rPr>
              <w:t>и ООО</w:t>
            </w:r>
            <w:proofErr w:type="gramEnd"/>
            <w:r w:rsidRPr="00C11DF6">
              <w:rPr>
                <w:sz w:val="24"/>
                <w:szCs w:val="24"/>
              </w:rPr>
              <w:t xml:space="preserve"> ПК «НЭВЗ»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Ростовской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C11DF6">
              <w:rPr>
                <w:sz w:val="24"/>
                <w:szCs w:val="24"/>
              </w:rPr>
              <w:t>Донское БВУ совместно с ОВР по Ростовской области</w:t>
            </w:r>
            <w:proofErr w:type="gramEnd"/>
          </w:p>
        </w:tc>
        <w:tc>
          <w:tcPr>
            <w:tcW w:w="2510" w:type="dxa"/>
          </w:tcPr>
          <w:p w:rsidR="0066204B" w:rsidRDefault="0066204B" w:rsidP="0091551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Всероссийский конкурс фотографий водных пейзажей родного края «Водные сокровища России»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декабрь 2016 года – ноябрь 2017 года 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Выполнение фотосъёмки водных пейзажей водных объектов </w:t>
            </w: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Неклиновского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района Ростовской области при выполнении обследований по подготовке к пропуску весеннего половодья 2017 г.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февраль – март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Зам. </w:t>
            </w: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iCs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3"/>
                <w:b w:val="0"/>
                <w:spacing w:val="-6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3"/>
                <w:b w:val="0"/>
                <w:spacing w:val="-6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3"/>
                <w:b w:val="0"/>
                <w:spacing w:val="-6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3"/>
                <w:b w:val="0"/>
                <w:spacing w:val="-6"/>
                <w:sz w:val="22"/>
                <w:szCs w:val="22"/>
              </w:rPr>
              <w:t>»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Неклиновский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р-н Ростовской области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Выполнение фотосъёмки водных пейзажей Азовского моря при выполнении обследований водопользователей и ВОЗ по зоне деятельности Учреждения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апрель –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ноябрь 2017 год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3"/>
                <w:b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Зам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.н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ач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. и начальник 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 xml:space="preserve">сотрудники ФГУ </w:t>
            </w:r>
            <w:r w:rsidRPr="0066204B">
              <w:rPr>
                <w:rStyle w:val="FontStyle13"/>
                <w:b w:val="0"/>
                <w:spacing w:val="-6"/>
                <w:sz w:val="22"/>
                <w:szCs w:val="22"/>
              </w:rPr>
              <w:t>«</w:t>
            </w:r>
            <w:proofErr w:type="spellStart"/>
            <w:r w:rsidRPr="0066204B">
              <w:rPr>
                <w:rStyle w:val="FontStyle13"/>
                <w:b w:val="0"/>
                <w:spacing w:val="-6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3"/>
                <w:b w:val="0"/>
                <w:spacing w:val="-6"/>
                <w:sz w:val="22"/>
                <w:szCs w:val="22"/>
              </w:rPr>
              <w:t>»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Неклиновский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 xml:space="preserve"> р-н Ростовской области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Style4"/>
              <w:widowControl/>
              <w:spacing w:line="250" w:lineRule="exact"/>
              <w:ind w:left="10" w:hanging="10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Оформление интерактивной фотовыставки на официальном сайте ФГУ «</w:t>
            </w:r>
            <w:proofErr w:type="spell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Азовморинформцентр</w:t>
            </w:r>
            <w:proofErr w:type="spell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» (</w:t>
            </w:r>
            <w:hyperlink r:id="rId4" w:history="1">
              <w:r w:rsidRPr="0066204B">
                <w:rPr>
                  <w:rStyle w:val="a5"/>
                  <w:b/>
                  <w:sz w:val="22"/>
                  <w:szCs w:val="22"/>
                  <w:u w:val="none"/>
                  <w:lang w:val="en-US"/>
                </w:rPr>
                <w:t>www</w:t>
              </w:r>
              <w:r w:rsidRPr="0066204B">
                <w:rPr>
                  <w:rStyle w:val="a5"/>
                  <w:b/>
                  <w:sz w:val="22"/>
                  <w:szCs w:val="22"/>
                  <w:u w:val="none"/>
                </w:rPr>
                <w:t>.</w:t>
              </w:r>
              <w:proofErr w:type="spellStart"/>
              <w:r w:rsidRPr="0066204B">
                <w:rPr>
                  <w:rStyle w:val="a5"/>
                  <w:b/>
                  <w:sz w:val="22"/>
                  <w:szCs w:val="22"/>
                  <w:u w:val="none"/>
                  <w:lang w:val="en-US"/>
                </w:rPr>
                <w:t>azovinform</w:t>
              </w:r>
              <w:proofErr w:type="spellEnd"/>
              <w:r w:rsidRPr="0066204B">
                <w:rPr>
                  <w:rStyle w:val="a5"/>
                  <w:b/>
                  <w:sz w:val="22"/>
                  <w:szCs w:val="22"/>
                  <w:u w:val="none"/>
                </w:rPr>
                <w:t>.</w:t>
              </w:r>
              <w:proofErr w:type="spellStart"/>
              <w:r w:rsidRPr="0066204B">
                <w:rPr>
                  <w:rStyle w:val="a5"/>
                  <w:b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).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Ноябрь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Начальник</w:t>
            </w:r>
          </w:p>
          <w:p w:rsidR="0066204B" w:rsidRPr="0066204B" w:rsidRDefault="0066204B" w:rsidP="00915519">
            <w:pPr>
              <w:pStyle w:val="Style3"/>
              <w:widowControl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информационно-аналитического обеспечения работ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Style3"/>
              <w:widowControl/>
              <w:spacing w:line="269" w:lineRule="exact"/>
              <w:jc w:val="center"/>
              <w:rPr>
                <w:rStyle w:val="FontStyle13"/>
                <w:b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Начальник и зам</w:t>
            </w:r>
            <w:proofErr w:type="gramStart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.н</w:t>
            </w:r>
            <w:proofErr w:type="gramEnd"/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ачальника</w:t>
            </w:r>
          </w:p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3"/>
                <w:b w:val="0"/>
                <w:sz w:val="22"/>
                <w:szCs w:val="22"/>
              </w:rPr>
              <w:t>отдела информационно-аналитического обеспечения работ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Style3"/>
              <w:widowControl/>
              <w:spacing w:line="240" w:lineRule="exact"/>
              <w:jc w:val="center"/>
              <w:rPr>
                <w:rStyle w:val="FontStyle12"/>
                <w:b w:val="0"/>
                <w:i w:val="0"/>
                <w:sz w:val="22"/>
                <w:szCs w:val="22"/>
              </w:rPr>
            </w:pPr>
            <w:r w:rsidRPr="0066204B">
              <w:rPr>
                <w:rStyle w:val="FontStyle12"/>
                <w:b w:val="0"/>
                <w:i w:val="0"/>
                <w:sz w:val="22"/>
                <w:szCs w:val="22"/>
              </w:rPr>
              <w:t>г. Таганрог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4478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Организация и проведения конкурсов на проведение лучшего детского рисунка, посвященных водной тематике.</w:t>
            </w:r>
          </w:p>
        </w:tc>
        <w:tc>
          <w:tcPr>
            <w:tcW w:w="1855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Март</w:t>
            </w:r>
          </w:p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2017 год</w:t>
            </w:r>
          </w:p>
        </w:tc>
        <w:tc>
          <w:tcPr>
            <w:tcW w:w="2742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ФГУ «УВРЦВ»</w:t>
            </w:r>
          </w:p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(участок № 2)</w:t>
            </w:r>
          </w:p>
        </w:tc>
        <w:tc>
          <w:tcPr>
            <w:tcW w:w="2843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Учащиеся школ Цимлянского района РО.</w:t>
            </w:r>
          </w:p>
        </w:tc>
        <w:tc>
          <w:tcPr>
            <w:tcW w:w="2510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proofErr w:type="spellStart"/>
            <w:r w:rsidRPr="0066204B">
              <w:rPr>
                <w:sz w:val="22"/>
                <w:szCs w:val="22"/>
              </w:rPr>
              <w:t>Цимлянский</w:t>
            </w:r>
            <w:proofErr w:type="spellEnd"/>
            <w:r w:rsidRPr="0066204B">
              <w:rPr>
                <w:sz w:val="22"/>
                <w:szCs w:val="22"/>
              </w:rPr>
              <w:t xml:space="preserve"> р-н, Ростовская область, </w:t>
            </w:r>
            <w:proofErr w:type="gramStart"/>
            <w:r w:rsidRPr="0066204B">
              <w:rPr>
                <w:sz w:val="22"/>
                <w:szCs w:val="22"/>
              </w:rPr>
              <w:t>г</w:t>
            </w:r>
            <w:proofErr w:type="gramEnd"/>
            <w:r w:rsidRPr="0066204B">
              <w:rPr>
                <w:sz w:val="22"/>
                <w:szCs w:val="22"/>
              </w:rPr>
              <w:t>. Цимлянск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Направление фоторабот для размещения на официальном сайте</w:t>
            </w:r>
          </w:p>
        </w:tc>
        <w:tc>
          <w:tcPr>
            <w:tcW w:w="1855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Декабрь 2016 года – ноябрь 2017 года</w:t>
            </w:r>
          </w:p>
        </w:tc>
        <w:tc>
          <w:tcPr>
            <w:tcW w:w="2742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ФГУ «УВРЦВ»</w:t>
            </w:r>
          </w:p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(участок № 1)</w:t>
            </w:r>
          </w:p>
        </w:tc>
        <w:tc>
          <w:tcPr>
            <w:tcW w:w="2843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Учащиеся школ </w:t>
            </w:r>
            <w:proofErr w:type="spellStart"/>
            <w:r w:rsidRPr="0066204B">
              <w:rPr>
                <w:sz w:val="22"/>
                <w:szCs w:val="22"/>
              </w:rPr>
              <w:t>Калачёвского</w:t>
            </w:r>
            <w:proofErr w:type="spellEnd"/>
            <w:r w:rsidRPr="0066204B">
              <w:rPr>
                <w:sz w:val="22"/>
                <w:szCs w:val="22"/>
              </w:rPr>
              <w:t xml:space="preserve"> района </w:t>
            </w:r>
            <w:proofErr w:type="gramStart"/>
            <w:r w:rsidRPr="0066204B">
              <w:rPr>
                <w:sz w:val="22"/>
                <w:szCs w:val="22"/>
              </w:rPr>
              <w:t>ВО</w:t>
            </w:r>
            <w:proofErr w:type="gramEnd"/>
            <w:r w:rsidRPr="0066204B">
              <w:rPr>
                <w:sz w:val="22"/>
                <w:szCs w:val="22"/>
              </w:rPr>
              <w:t>.</w:t>
            </w:r>
          </w:p>
        </w:tc>
        <w:tc>
          <w:tcPr>
            <w:tcW w:w="2510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г. Цимлянск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2.3.6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Направление фоторабот для размещения на официальном сайте</w:t>
            </w:r>
          </w:p>
        </w:tc>
        <w:tc>
          <w:tcPr>
            <w:tcW w:w="1855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Декабрь 2016 года – ноябрь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ФГУ «УЭ Белгородского водохранилища»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ФГУ «УЭ Белгородского водохранилища»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г. Белгород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2.3.7</w:t>
            </w:r>
          </w:p>
        </w:tc>
        <w:tc>
          <w:tcPr>
            <w:tcW w:w="4478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Направление фоторабот для размещения на официальном сайте</w:t>
            </w:r>
          </w:p>
        </w:tc>
        <w:tc>
          <w:tcPr>
            <w:tcW w:w="1855" w:type="dxa"/>
            <w:vAlign w:val="center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ноябрь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ОВР по Тамбовской области Донского БВУ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jc w:val="center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Управление по охране окружающей среды и природопользованию Тамбовской области, 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система», студенты ТГУ, ТГТУ, учащиеся СОШ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jc w:val="center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г. Тамбов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2.3.8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Оформление  выставки-стенда фотографий водных пейзажей  Воронежской области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Отдел водных ресурсов по Воронежской области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Специалисты отдела, студенты, представители  предприятий, общественных организаций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Отдел водных ресурсов по Воронежской области,</w:t>
            </w:r>
          </w:p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географический факультет ВГУ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2.3.9</w:t>
            </w:r>
          </w:p>
        </w:tc>
        <w:tc>
          <w:tcPr>
            <w:tcW w:w="4478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Направление фоторабот для размещения на официальном сайте</w:t>
            </w:r>
          </w:p>
        </w:tc>
        <w:tc>
          <w:tcPr>
            <w:tcW w:w="1855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742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Липецкой области Донского БВУ</w:t>
            </w:r>
          </w:p>
        </w:tc>
        <w:tc>
          <w:tcPr>
            <w:tcW w:w="2843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 w:rsidRPr="00C11DF6">
              <w:rPr>
                <w:sz w:val="24"/>
                <w:szCs w:val="24"/>
              </w:rPr>
              <w:t>ОВР по Липецкой области Донского БВУ</w:t>
            </w:r>
          </w:p>
        </w:tc>
        <w:tc>
          <w:tcPr>
            <w:tcW w:w="2510" w:type="dxa"/>
          </w:tcPr>
          <w:p w:rsidR="0066204B" w:rsidRPr="00C11DF6" w:rsidRDefault="0066204B" w:rsidP="0091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Липецк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2.3.10</w:t>
            </w:r>
          </w:p>
        </w:tc>
        <w:tc>
          <w:tcPr>
            <w:tcW w:w="4478" w:type="dxa"/>
          </w:tcPr>
          <w:p w:rsidR="0066204B" w:rsidRPr="00B363BB" w:rsidRDefault="0066204B" w:rsidP="00915519">
            <w:pPr>
              <w:rPr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t>Всероссийский конкурс фотографий водных пейзажей родного края «Водные сокровища России»</w:t>
            </w:r>
          </w:p>
        </w:tc>
        <w:tc>
          <w:tcPr>
            <w:tcW w:w="1855" w:type="dxa"/>
          </w:tcPr>
          <w:p w:rsidR="0066204B" w:rsidRPr="00B363BB" w:rsidRDefault="0066204B" w:rsidP="00915519">
            <w:pPr>
              <w:jc w:val="center"/>
              <w:rPr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t>В течение года, декабрь 2017 года – подведение итогов</w:t>
            </w:r>
          </w:p>
        </w:tc>
        <w:tc>
          <w:tcPr>
            <w:tcW w:w="2742" w:type="dxa"/>
          </w:tcPr>
          <w:p w:rsidR="0066204B" w:rsidRPr="00B363BB" w:rsidRDefault="0066204B" w:rsidP="00915519">
            <w:pPr>
              <w:jc w:val="center"/>
              <w:rPr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t>ОВР по Белгородской области</w:t>
            </w:r>
          </w:p>
        </w:tc>
        <w:tc>
          <w:tcPr>
            <w:tcW w:w="2843" w:type="dxa"/>
          </w:tcPr>
          <w:p w:rsidR="0066204B" w:rsidRPr="00B363BB" w:rsidRDefault="0066204B" w:rsidP="00915519">
            <w:pPr>
              <w:jc w:val="center"/>
              <w:rPr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t xml:space="preserve">Управление воспроизводства окружающей среды Белгородской области, органы местного самоуправления, </w:t>
            </w:r>
            <w:r w:rsidRPr="00B363BB">
              <w:rPr>
                <w:sz w:val="24"/>
                <w:szCs w:val="24"/>
              </w:rPr>
              <w:lastRenderedPageBreak/>
              <w:t>водопользователи, образовательные учреждения</w:t>
            </w:r>
          </w:p>
        </w:tc>
        <w:tc>
          <w:tcPr>
            <w:tcW w:w="2510" w:type="dxa"/>
          </w:tcPr>
          <w:p w:rsidR="0066204B" w:rsidRPr="00B363BB" w:rsidRDefault="0066204B" w:rsidP="00915519">
            <w:pPr>
              <w:jc w:val="center"/>
              <w:rPr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lastRenderedPageBreak/>
              <w:t>г. Белгород</w:t>
            </w:r>
          </w:p>
        </w:tc>
      </w:tr>
      <w:tr w:rsidR="0066204B" w:rsidTr="00915519">
        <w:tc>
          <w:tcPr>
            <w:tcW w:w="15631" w:type="dxa"/>
            <w:gridSpan w:val="6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Основные мероприятия, проводимые отдельными территориальными органами и подведомственными организациями </w:t>
            </w:r>
          </w:p>
          <w:p w:rsidR="0066204B" w:rsidRPr="008A6A4D" w:rsidRDefault="0066204B" w:rsidP="00915519">
            <w:pPr>
              <w:pStyle w:val="FR2"/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Росводресурсов</w:t>
            </w:r>
            <w:proofErr w:type="spellEnd"/>
            <w:r>
              <w:rPr>
                <w:b/>
                <w:sz w:val="24"/>
                <w:szCs w:val="24"/>
              </w:rPr>
              <w:t>, в рамках Года экологии (иные мероприятия)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Уборка и благоустройство территории родника («Святой источник») на правом берегу реки </w:t>
            </w:r>
            <w:proofErr w:type="spellStart"/>
            <w:r w:rsidRPr="0066204B">
              <w:rPr>
                <w:sz w:val="22"/>
                <w:szCs w:val="22"/>
              </w:rPr>
              <w:t>Цна</w:t>
            </w:r>
            <w:proofErr w:type="spellEnd"/>
            <w:r w:rsidRPr="0066204B">
              <w:rPr>
                <w:sz w:val="22"/>
                <w:szCs w:val="22"/>
              </w:rPr>
              <w:t xml:space="preserve"> в районе </w:t>
            </w:r>
            <w:proofErr w:type="spellStart"/>
            <w:r w:rsidRPr="0066204B">
              <w:rPr>
                <w:sz w:val="22"/>
                <w:szCs w:val="22"/>
              </w:rPr>
              <w:t>Горельского</w:t>
            </w:r>
            <w:proofErr w:type="spellEnd"/>
            <w:r w:rsidRPr="0066204B">
              <w:rPr>
                <w:sz w:val="22"/>
                <w:szCs w:val="22"/>
              </w:rPr>
              <w:t xml:space="preserve"> гидроузла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Июль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система», ОВР по Тамбовской области Донского БВУ, волонтеры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Тамбовская область, Тамбовский район, с. </w:t>
            </w:r>
            <w:proofErr w:type="gramStart"/>
            <w:r w:rsidRPr="0066204B">
              <w:rPr>
                <w:sz w:val="22"/>
                <w:szCs w:val="22"/>
              </w:rPr>
              <w:t>Горелое</w:t>
            </w:r>
            <w:proofErr w:type="gramEnd"/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Расчистка и уборка родников-источников р. </w:t>
            </w:r>
            <w:proofErr w:type="spellStart"/>
            <w:r w:rsidRPr="0066204B">
              <w:rPr>
                <w:sz w:val="22"/>
                <w:szCs w:val="22"/>
              </w:rPr>
              <w:t>Цна</w:t>
            </w:r>
            <w:proofErr w:type="spellEnd"/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Июнь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ОВР по Тамбовской области Донского БВУ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ГФУ «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Цнинская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шлюзованная система»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 xml:space="preserve">Тамбовская область, </w:t>
            </w:r>
            <w:proofErr w:type="spellStart"/>
            <w:r w:rsidRPr="0066204B">
              <w:rPr>
                <w:sz w:val="22"/>
                <w:szCs w:val="22"/>
              </w:rPr>
              <w:t>Сампурский</w:t>
            </w:r>
            <w:proofErr w:type="spellEnd"/>
            <w:r w:rsidRPr="0066204B">
              <w:rPr>
                <w:sz w:val="22"/>
                <w:szCs w:val="22"/>
              </w:rPr>
              <w:t xml:space="preserve"> район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Принятие участия в проведении мероприятий по безопасному пропуску паводковых вод 2017 года на территории Курской области (</w:t>
            </w:r>
            <w:proofErr w:type="spellStart"/>
            <w:r w:rsidRPr="0066204B">
              <w:rPr>
                <w:sz w:val="22"/>
                <w:szCs w:val="22"/>
              </w:rPr>
              <w:t>предпаводковое</w:t>
            </w:r>
            <w:proofErr w:type="spellEnd"/>
            <w:r w:rsidRPr="0066204B">
              <w:rPr>
                <w:sz w:val="22"/>
                <w:szCs w:val="22"/>
              </w:rPr>
              <w:t xml:space="preserve"> обследование бесхозяйных и др. гидротехнических сооружений, расположенных на территории Курской области)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Февраль-март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Главное управление МЧС России по Курской области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ОВР по Курской области Донского БВУ, Департамент экологической безопасности и природопользования Курской области. Главное управление МЧС России по Курской области. 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Верхн</w:t>
            </w:r>
            <w:proofErr w:type="gram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е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-</w:t>
            </w:r>
            <w:proofErr w:type="gram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донское управление </w:t>
            </w:r>
            <w:proofErr w:type="spellStart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Ростехнадзора</w:t>
            </w:r>
            <w:proofErr w:type="spellEnd"/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 xml:space="preserve"> по Курской области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Курская область</w:t>
            </w:r>
          </w:p>
        </w:tc>
      </w:tr>
      <w:tr w:rsidR="0066204B" w:rsidTr="00915519">
        <w:tc>
          <w:tcPr>
            <w:tcW w:w="1203" w:type="dxa"/>
          </w:tcPr>
          <w:p w:rsid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478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Принятие участия в межрегиональном фестивале экологического туризма «Воспетая степь» совместно с Минприроды Ростовской области</w:t>
            </w:r>
          </w:p>
        </w:tc>
        <w:tc>
          <w:tcPr>
            <w:tcW w:w="1855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Апрель 2017 года</w:t>
            </w:r>
          </w:p>
        </w:tc>
        <w:tc>
          <w:tcPr>
            <w:tcW w:w="2742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ОВР по Ростовской области</w:t>
            </w:r>
          </w:p>
        </w:tc>
        <w:tc>
          <w:tcPr>
            <w:tcW w:w="2843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rStyle w:val="7"/>
                <w:b w:val="0"/>
                <w:bCs w:val="0"/>
                <w:color w:val="000000"/>
                <w:sz w:val="22"/>
                <w:szCs w:val="22"/>
              </w:rPr>
            </w:pPr>
            <w:r w:rsidRPr="0066204B">
              <w:rPr>
                <w:rStyle w:val="7"/>
                <w:b w:val="0"/>
                <w:color w:val="000000"/>
                <w:sz w:val="22"/>
                <w:szCs w:val="22"/>
              </w:rPr>
              <w:t>Донское БВУ совместно с ОВР по Ростовской области, Минприроды Ростовской области</w:t>
            </w:r>
          </w:p>
        </w:tc>
        <w:tc>
          <w:tcPr>
            <w:tcW w:w="2510" w:type="dxa"/>
          </w:tcPr>
          <w:p w:rsidR="0066204B" w:rsidRPr="0066204B" w:rsidRDefault="0066204B" w:rsidP="00915519">
            <w:pPr>
              <w:pStyle w:val="FR2"/>
              <w:spacing w:before="0" w:line="240" w:lineRule="auto"/>
              <w:ind w:left="0" w:right="0"/>
              <w:rPr>
                <w:sz w:val="22"/>
                <w:szCs w:val="22"/>
              </w:rPr>
            </w:pPr>
            <w:r w:rsidRPr="0066204B">
              <w:rPr>
                <w:sz w:val="22"/>
                <w:szCs w:val="22"/>
              </w:rPr>
              <w:t>Ростовская область</w:t>
            </w:r>
          </w:p>
        </w:tc>
      </w:tr>
    </w:tbl>
    <w:p w:rsidR="0066204B" w:rsidRPr="00B566A8" w:rsidRDefault="0066204B" w:rsidP="0066204B">
      <w:pPr>
        <w:pStyle w:val="FR2"/>
        <w:spacing w:before="0" w:line="240" w:lineRule="auto"/>
        <w:ind w:left="0" w:right="0"/>
        <w:rPr>
          <w:b/>
          <w:sz w:val="28"/>
          <w:szCs w:val="28"/>
        </w:rPr>
      </w:pPr>
    </w:p>
    <w:p w:rsidR="000F6A62" w:rsidRDefault="000F6A62"/>
    <w:sectPr w:rsidR="000F6A62" w:rsidSect="00B566A8">
      <w:pgSz w:w="16838" w:h="11906" w:orient="landscape" w:code="9"/>
      <w:pgMar w:top="1134" w:right="28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04B"/>
    <w:rsid w:val="000323B9"/>
    <w:rsid w:val="00036713"/>
    <w:rsid w:val="00051797"/>
    <w:rsid w:val="0008325A"/>
    <w:rsid w:val="000841B7"/>
    <w:rsid w:val="000A5D0B"/>
    <w:rsid w:val="000E7AEF"/>
    <w:rsid w:val="000F6A62"/>
    <w:rsid w:val="00134103"/>
    <w:rsid w:val="00134D9A"/>
    <w:rsid w:val="001B0D29"/>
    <w:rsid w:val="001D718A"/>
    <w:rsid w:val="001D722A"/>
    <w:rsid w:val="00230599"/>
    <w:rsid w:val="00257527"/>
    <w:rsid w:val="002637E4"/>
    <w:rsid w:val="00276AB7"/>
    <w:rsid w:val="002D3EFA"/>
    <w:rsid w:val="00314BAA"/>
    <w:rsid w:val="00357ED6"/>
    <w:rsid w:val="003A5DBB"/>
    <w:rsid w:val="003C4049"/>
    <w:rsid w:val="003E2FC0"/>
    <w:rsid w:val="003E652D"/>
    <w:rsid w:val="00422647"/>
    <w:rsid w:val="00436A3F"/>
    <w:rsid w:val="00436C9A"/>
    <w:rsid w:val="00471A6A"/>
    <w:rsid w:val="004B1D8F"/>
    <w:rsid w:val="00562323"/>
    <w:rsid w:val="005722A4"/>
    <w:rsid w:val="00581333"/>
    <w:rsid w:val="00592B4B"/>
    <w:rsid w:val="005A0BC3"/>
    <w:rsid w:val="006311B4"/>
    <w:rsid w:val="0066204B"/>
    <w:rsid w:val="006704CF"/>
    <w:rsid w:val="00682069"/>
    <w:rsid w:val="006C0881"/>
    <w:rsid w:val="007325E0"/>
    <w:rsid w:val="007378F0"/>
    <w:rsid w:val="00782EA0"/>
    <w:rsid w:val="007B629E"/>
    <w:rsid w:val="007C50BC"/>
    <w:rsid w:val="007D77B6"/>
    <w:rsid w:val="00801296"/>
    <w:rsid w:val="00832FF9"/>
    <w:rsid w:val="008377C4"/>
    <w:rsid w:val="00875607"/>
    <w:rsid w:val="008B13CA"/>
    <w:rsid w:val="008F1073"/>
    <w:rsid w:val="0090246E"/>
    <w:rsid w:val="009602B3"/>
    <w:rsid w:val="00972A90"/>
    <w:rsid w:val="00973E9C"/>
    <w:rsid w:val="00991D57"/>
    <w:rsid w:val="009B191B"/>
    <w:rsid w:val="009B2842"/>
    <w:rsid w:val="009E6B81"/>
    <w:rsid w:val="009F2C54"/>
    <w:rsid w:val="00A66F1C"/>
    <w:rsid w:val="00A87D88"/>
    <w:rsid w:val="00B539E9"/>
    <w:rsid w:val="00BB79EE"/>
    <w:rsid w:val="00BB7BE9"/>
    <w:rsid w:val="00BC10BE"/>
    <w:rsid w:val="00BD134A"/>
    <w:rsid w:val="00C114CC"/>
    <w:rsid w:val="00C1572E"/>
    <w:rsid w:val="00C458D4"/>
    <w:rsid w:val="00C46352"/>
    <w:rsid w:val="00C472CC"/>
    <w:rsid w:val="00C825AE"/>
    <w:rsid w:val="00CB59C8"/>
    <w:rsid w:val="00CB6148"/>
    <w:rsid w:val="00CC1065"/>
    <w:rsid w:val="00CC120F"/>
    <w:rsid w:val="00D3706F"/>
    <w:rsid w:val="00D73073"/>
    <w:rsid w:val="00D93B4C"/>
    <w:rsid w:val="00DC5BE7"/>
    <w:rsid w:val="00DD7E8D"/>
    <w:rsid w:val="00DE1579"/>
    <w:rsid w:val="00E01E00"/>
    <w:rsid w:val="00E0529C"/>
    <w:rsid w:val="00E1422D"/>
    <w:rsid w:val="00E14B3F"/>
    <w:rsid w:val="00E2335C"/>
    <w:rsid w:val="00EC4E82"/>
    <w:rsid w:val="00ED1370"/>
    <w:rsid w:val="00F07E3D"/>
    <w:rsid w:val="00F52BC2"/>
    <w:rsid w:val="00F7255D"/>
    <w:rsid w:val="00F735D0"/>
    <w:rsid w:val="00F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6204B"/>
    <w:pPr>
      <w:widowControl w:val="0"/>
      <w:spacing w:before="120" w:after="0" w:line="400" w:lineRule="auto"/>
      <w:ind w:left="160" w:right="380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3">
    <w:name w:val="Body Text"/>
    <w:basedOn w:val="a"/>
    <w:link w:val="a4"/>
    <w:rsid w:val="0066204B"/>
    <w:pPr>
      <w:jc w:val="center"/>
    </w:pPr>
  </w:style>
  <w:style w:type="character" w:customStyle="1" w:styleId="a4">
    <w:name w:val="Основной текст Знак"/>
    <w:basedOn w:val="a0"/>
    <w:link w:val="a3"/>
    <w:rsid w:val="00662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6204B"/>
    <w:rPr>
      <w:color w:val="0000FF"/>
      <w:u w:val="single"/>
    </w:rPr>
  </w:style>
  <w:style w:type="table" w:styleId="a6">
    <w:name w:val="Table Grid"/>
    <w:basedOn w:val="a1"/>
    <w:rsid w:val="0066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66204B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66204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66204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66204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1">
    <w:name w:val="Основной текст + 11"/>
    <w:aliases w:val="5 pt"/>
    <w:rsid w:val="0066204B"/>
    <w:rPr>
      <w:sz w:val="23"/>
      <w:szCs w:val="23"/>
      <w:lang w:bidi="ar-SA"/>
    </w:rPr>
  </w:style>
  <w:style w:type="character" w:customStyle="1" w:styleId="7">
    <w:name w:val="Основной текст (7)_"/>
    <w:link w:val="70"/>
    <w:rsid w:val="0066204B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204B"/>
    <w:pPr>
      <w:widowControl w:val="0"/>
      <w:shd w:val="clear" w:color="auto" w:fill="FFFFFF"/>
      <w:spacing w:after="6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No Spacing"/>
    <w:uiPriority w:val="1"/>
    <w:qFormat/>
    <w:rsid w:val="006620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ov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2979</Words>
  <Characters>16986</Characters>
  <Application>Microsoft Office Word</Application>
  <DocSecurity>0</DocSecurity>
  <Lines>141</Lines>
  <Paragraphs>39</Paragraphs>
  <ScaleCrop>false</ScaleCrop>
  <Company>Microsoft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2016-04-05T13:17:00Z</dcterms:created>
  <dcterms:modified xsi:type="dcterms:W3CDTF">2016-04-05T13:21:00Z</dcterms:modified>
</cp:coreProperties>
</file>